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F9" w:rsidRPr="00422587" w:rsidRDefault="00651CF9" w:rsidP="00651CF9">
      <w:pPr>
        <w:pStyle w:val="3"/>
        <w:spacing w:after="0"/>
        <w:rPr>
          <w:sz w:val="23"/>
          <w:szCs w:val="23"/>
          <w:u w:val="single"/>
        </w:rPr>
      </w:pPr>
      <w:r w:rsidRPr="00422587">
        <w:rPr>
          <w:sz w:val="23"/>
          <w:szCs w:val="23"/>
          <w:u w:val="single"/>
        </w:rPr>
        <w:t>Приложение 1 к Договору на проведение</w:t>
      </w:r>
    </w:p>
    <w:p w:rsidR="00651CF9" w:rsidRPr="00422587" w:rsidRDefault="005218B2" w:rsidP="00651CF9">
      <w:pPr>
        <w:pStyle w:val="3"/>
        <w:spacing w:after="24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игры-конкурса </w:t>
      </w:r>
      <w:r w:rsidR="00995C5A">
        <w:rPr>
          <w:sz w:val="23"/>
          <w:szCs w:val="23"/>
          <w:u w:val="single"/>
        </w:rPr>
        <w:t>«</w:t>
      </w:r>
      <w:r>
        <w:rPr>
          <w:sz w:val="23"/>
          <w:szCs w:val="23"/>
          <w:u w:val="single"/>
        </w:rPr>
        <w:t>Русский медвежонок</w:t>
      </w:r>
      <w:r w:rsidR="00995C5A">
        <w:rPr>
          <w:sz w:val="23"/>
          <w:szCs w:val="23"/>
          <w:u w:val="single"/>
        </w:rPr>
        <w:t>»</w:t>
      </w:r>
    </w:p>
    <w:p w:rsidR="0071066A" w:rsidRPr="00422587" w:rsidRDefault="00651CF9" w:rsidP="009314BF">
      <w:pPr>
        <w:pStyle w:val="3"/>
        <w:spacing w:after="180"/>
        <w:jc w:val="center"/>
        <w:rPr>
          <w:b/>
          <w:bCs/>
          <w:sz w:val="26"/>
          <w:szCs w:val="26"/>
        </w:rPr>
      </w:pPr>
      <w:r w:rsidRPr="00422587">
        <w:rPr>
          <w:b/>
          <w:bCs/>
          <w:sz w:val="26"/>
          <w:szCs w:val="26"/>
        </w:rPr>
        <w:t xml:space="preserve">Памятка-инструкция </w:t>
      </w:r>
      <w:r w:rsidR="0071066A">
        <w:rPr>
          <w:b/>
          <w:bCs/>
          <w:sz w:val="26"/>
          <w:szCs w:val="26"/>
        </w:rPr>
        <w:t xml:space="preserve">по проведению </w:t>
      </w:r>
      <w:r w:rsidR="0071066A" w:rsidRPr="00422587">
        <w:rPr>
          <w:b/>
          <w:bCs/>
          <w:sz w:val="26"/>
          <w:szCs w:val="26"/>
        </w:rPr>
        <w:t xml:space="preserve">игры-конкурса </w:t>
      </w:r>
      <w:r w:rsidR="0071066A">
        <w:rPr>
          <w:b/>
          <w:bCs/>
          <w:sz w:val="26"/>
          <w:szCs w:val="26"/>
        </w:rPr>
        <w:t>«</w:t>
      </w:r>
      <w:r w:rsidR="0071066A" w:rsidRPr="00422587">
        <w:rPr>
          <w:b/>
          <w:bCs/>
          <w:sz w:val="26"/>
          <w:szCs w:val="26"/>
        </w:rPr>
        <w:t>Русский медвежонок</w:t>
      </w:r>
      <w:r w:rsidR="00AA5955" w:rsidRPr="00AA5955">
        <w:rPr>
          <w:b/>
          <w:bCs/>
          <w:sz w:val="26"/>
          <w:szCs w:val="26"/>
        </w:rPr>
        <w:t xml:space="preserve"> </w:t>
      </w:r>
      <w:r w:rsidR="00AA5955">
        <w:rPr>
          <w:rFonts w:cs="Times New Roman"/>
          <w:b/>
          <w:bCs/>
          <w:sz w:val="26"/>
          <w:szCs w:val="26"/>
        </w:rPr>
        <w:t>−</w:t>
      </w:r>
      <w:r w:rsidR="00AA5955" w:rsidRPr="00AA5955">
        <w:rPr>
          <w:b/>
          <w:bCs/>
          <w:sz w:val="26"/>
          <w:szCs w:val="26"/>
        </w:rPr>
        <w:t xml:space="preserve"> </w:t>
      </w:r>
      <w:r w:rsidR="0071066A" w:rsidRPr="00422587">
        <w:rPr>
          <w:b/>
          <w:bCs/>
          <w:sz w:val="26"/>
          <w:szCs w:val="26"/>
        </w:rPr>
        <w:t>20</w:t>
      </w:r>
      <w:r w:rsidR="00821009">
        <w:rPr>
          <w:b/>
          <w:bCs/>
          <w:sz w:val="26"/>
          <w:szCs w:val="26"/>
        </w:rPr>
        <w:t>23</w:t>
      </w:r>
      <w:r w:rsidR="0071066A">
        <w:rPr>
          <w:b/>
          <w:bCs/>
          <w:sz w:val="26"/>
          <w:szCs w:val="26"/>
        </w:rPr>
        <w:t>»</w:t>
      </w:r>
    </w:p>
    <w:p w:rsidR="00651CF9" w:rsidRDefault="009343DF" w:rsidP="00651CF9">
      <w:pPr>
        <w:pStyle w:val="3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районны</w:t>
      </w:r>
      <w:r w:rsidR="00E5374E" w:rsidRPr="0071066A">
        <w:rPr>
          <w:b/>
          <w:bCs/>
          <w:sz w:val="24"/>
          <w:szCs w:val="24"/>
        </w:rPr>
        <w:t>м</w:t>
      </w:r>
      <w:r w:rsidR="00651CF9" w:rsidRPr="0071066A">
        <w:rPr>
          <w:b/>
          <w:bCs/>
          <w:sz w:val="24"/>
          <w:szCs w:val="24"/>
        </w:rPr>
        <w:t xml:space="preserve"> представител</w:t>
      </w:r>
      <w:r>
        <w:rPr>
          <w:b/>
          <w:bCs/>
          <w:sz w:val="24"/>
          <w:szCs w:val="24"/>
        </w:rPr>
        <w:t>ям</w:t>
      </w:r>
      <w:r w:rsidR="00651CF9" w:rsidRPr="0071066A">
        <w:rPr>
          <w:b/>
          <w:bCs/>
          <w:sz w:val="24"/>
          <w:szCs w:val="24"/>
        </w:rPr>
        <w:t xml:space="preserve"> </w:t>
      </w:r>
      <w:r w:rsidR="0071066A" w:rsidRPr="0071066A">
        <w:rPr>
          <w:b/>
          <w:bCs/>
          <w:sz w:val="24"/>
          <w:szCs w:val="24"/>
        </w:rPr>
        <w:t>Санкт-Петербург</w:t>
      </w:r>
      <w:r>
        <w:rPr>
          <w:b/>
          <w:bCs/>
          <w:sz w:val="24"/>
          <w:szCs w:val="24"/>
        </w:rPr>
        <w:t xml:space="preserve">а </w:t>
      </w:r>
      <w:r w:rsidR="0071066A" w:rsidRPr="0071066A">
        <w:rPr>
          <w:b/>
          <w:bCs/>
          <w:sz w:val="24"/>
          <w:szCs w:val="24"/>
        </w:rPr>
        <w:t>и Ленинградской области</w:t>
      </w:r>
      <w:r>
        <w:rPr>
          <w:b/>
          <w:bCs/>
          <w:sz w:val="24"/>
          <w:szCs w:val="24"/>
        </w:rPr>
        <w:t>.</w:t>
      </w:r>
    </w:p>
    <w:p w:rsidR="00483838" w:rsidRPr="00483838" w:rsidRDefault="00821009" w:rsidP="00483838">
      <w:pPr>
        <w:pStyle w:val="1"/>
      </w:pPr>
      <w:r>
        <w:rPr>
          <w:b/>
          <w:bCs/>
          <w:color w:val="FF0000"/>
          <w:sz w:val="21"/>
          <w:szCs w:val="21"/>
        </w:rPr>
        <w:t>Также</w:t>
      </w:r>
      <w:r w:rsidR="00483838">
        <w:rPr>
          <w:b/>
          <w:bCs/>
          <w:color w:val="FF0000"/>
          <w:sz w:val="21"/>
          <w:szCs w:val="21"/>
        </w:rPr>
        <w:t xml:space="preserve"> проводится игра «Русский медвежонок для первоклассников». Обязательно ознакомьтесь с ее правилами, изложенными в разделе 6 Положения об игре-конкурсе «Русский медвежонок», и обратите внимание на их отличия от правил «Русского медвежонка» для 2-11 классов.</w:t>
      </w:r>
    </w:p>
    <w:p w:rsidR="00D86F4A" w:rsidRPr="00CA667E" w:rsidRDefault="00651CF9" w:rsidP="00FF6FCC">
      <w:pPr>
        <w:spacing w:before="120"/>
        <w:ind w:firstLine="284"/>
        <w:jc w:val="both"/>
        <w:rPr>
          <w:spacing w:val="-2"/>
          <w:sz w:val="22"/>
          <w:szCs w:val="22"/>
          <w:lang w:val="ru-RU"/>
        </w:rPr>
      </w:pPr>
      <w:r w:rsidRPr="00CA667E">
        <w:rPr>
          <w:b/>
          <w:bCs/>
          <w:i/>
          <w:iCs/>
          <w:sz w:val="22"/>
          <w:szCs w:val="22"/>
          <w:lang w:val="ru-RU"/>
        </w:rPr>
        <w:t>Информационно-рекламная кампания.</w:t>
      </w:r>
      <w:r w:rsidRPr="00CA667E">
        <w:rPr>
          <w:sz w:val="22"/>
          <w:szCs w:val="22"/>
          <w:lang w:val="ru-RU"/>
        </w:rPr>
        <w:t xml:space="preserve"> Информационное письмо для школ </w:t>
      </w:r>
      <w:r w:rsidR="00D630EB" w:rsidRPr="00CA667E">
        <w:rPr>
          <w:sz w:val="22"/>
          <w:szCs w:val="22"/>
          <w:lang w:val="ru-RU"/>
        </w:rPr>
        <w:t xml:space="preserve">размещено на сайте </w:t>
      </w:r>
      <w:hyperlink r:id="rId8" w:history="1">
        <w:r w:rsidR="00D630EB" w:rsidRPr="00CA667E">
          <w:rPr>
            <w:rStyle w:val="af0"/>
            <w:sz w:val="22"/>
            <w:szCs w:val="22"/>
          </w:rPr>
          <w:t>www</w:t>
        </w:r>
        <w:r w:rsidR="00D630EB" w:rsidRPr="00CA667E">
          <w:rPr>
            <w:rStyle w:val="af0"/>
            <w:sz w:val="22"/>
            <w:szCs w:val="22"/>
            <w:lang w:val="ru-RU"/>
          </w:rPr>
          <w:t>.</w:t>
        </w:r>
        <w:proofErr w:type="spellStart"/>
        <w:r w:rsidR="00D630EB" w:rsidRPr="00CA667E">
          <w:rPr>
            <w:rStyle w:val="af0"/>
            <w:sz w:val="22"/>
            <w:szCs w:val="22"/>
          </w:rPr>
          <w:t>spb</w:t>
        </w:r>
        <w:proofErr w:type="spellEnd"/>
        <w:r w:rsidR="00D630EB" w:rsidRPr="00CA667E">
          <w:rPr>
            <w:rStyle w:val="af0"/>
            <w:sz w:val="22"/>
            <w:szCs w:val="22"/>
            <w:lang w:val="ru-RU"/>
          </w:rPr>
          <w:t>-</w:t>
        </w:r>
        <w:proofErr w:type="spellStart"/>
        <w:r w:rsidR="00D630EB" w:rsidRPr="00CA667E">
          <w:rPr>
            <w:rStyle w:val="af0"/>
            <w:sz w:val="22"/>
            <w:szCs w:val="22"/>
          </w:rPr>
          <w:t>rm</w:t>
        </w:r>
        <w:proofErr w:type="spellEnd"/>
        <w:r w:rsidR="00D630EB" w:rsidRPr="00CA667E">
          <w:rPr>
            <w:rStyle w:val="af0"/>
            <w:sz w:val="22"/>
            <w:szCs w:val="22"/>
            <w:lang w:val="ru-RU"/>
          </w:rPr>
          <w:t>.</w:t>
        </w:r>
        <w:proofErr w:type="spellStart"/>
        <w:r w:rsidR="00D630EB" w:rsidRPr="00CA667E">
          <w:rPr>
            <w:rStyle w:val="af0"/>
            <w:sz w:val="22"/>
            <w:szCs w:val="22"/>
          </w:rPr>
          <w:t>ru</w:t>
        </w:r>
        <w:proofErr w:type="spellEnd"/>
      </w:hyperlink>
      <w:r w:rsidR="00D630EB" w:rsidRPr="00CA667E">
        <w:rPr>
          <w:sz w:val="22"/>
          <w:szCs w:val="22"/>
          <w:lang w:val="ru-RU"/>
        </w:rPr>
        <w:t xml:space="preserve"> </w:t>
      </w:r>
      <w:r w:rsidRPr="00CA667E">
        <w:rPr>
          <w:spacing w:val="-2"/>
          <w:sz w:val="22"/>
          <w:szCs w:val="22"/>
          <w:lang w:val="ru-RU"/>
        </w:rPr>
        <w:t>. Желательно направить его во все (или, по крайней мере, во все крупные) школы</w:t>
      </w:r>
      <w:r w:rsidR="00753D8E" w:rsidRPr="00CA667E">
        <w:rPr>
          <w:spacing w:val="-2"/>
          <w:sz w:val="22"/>
          <w:szCs w:val="22"/>
          <w:lang w:val="ru-RU"/>
        </w:rPr>
        <w:t>, с кот</w:t>
      </w:r>
      <w:r w:rsidR="00753D8E" w:rsidRPr="00CA667E">
        <w:rPr>
          <w:spacing w:val="-2"/>
          <w:sz w:val="22"/>
          <w:szCs w:val="22"/>
          <w:lang w:val="ru-RU"/>
        </w:rPr>
        <w:t>о</w:t>
      </w:r>
      <w:r w:rsidR="00753D8E" w:rsidRPr="00CA667E">
        <w:rPr>
          <w:spacing w:val="-2"/>
          <w:sz w:val="22"/>
          <w:szCs w:val="22"/>
          <w:lang w:val="ru-RU"/>
        </w:rPr>
        <w:t>рыми вы работаете</w:t>
      </w:r>
      <w:r w:rsidRPr="00CA667E">
        <w:rPr>
          <w:spacing w:val="-2"/>
          <w:sz w:val="22"/>
          <w:szCs w:val="22"/>
          <w:lang w:val="ru-RU"/>
        </w:rPr>
        <w:t xml:space="preserve">. Опыт показывает, что адресовать это письмо разумнее </w:t>
      </w:r>
      <w:r w:rsidRPr="00CA667E">
        <w:rPr>
          <w:i/>
          <w:iCs/>
          <w:spacing w:val="-2"/>
          <w:sz w:val="22"/>
          <w:szCs w:val="22"/>
          <w:lang w:val="ru-RU"/>
        </w:rPr>
        <w:t>не директорам, а завучам</w:t>
      </w:r>
      <w:r w:rsidRPr="00CA667E">
        <w:rPr>
          <w:spacing w:val="-2"/>
          <w:sz w:val="22"/>
          <w:szCs w:val="22"/>
          <w:lang w:val="ru-RU"/>
        </w:rPr>
        <w:t xml:space="preserve">, а в крупные школы высылать два экземпляра, адресуя один из них </w:t>
      </w:r>
      <w:r w:rsidRPr="00CA667E">
        <w:rPr>
          <w:i/>
          <w:iCs/>
          <w:spacing w:val="-2"/>
          <w:sz w:val="22"/>
          <w:szCs w:val="22"/>
          <w:lang w:val="ru-RU"/>
        </w:rPr>
        <w:t>завучу по начальным классам</w:t>
      </w:r>
      <w:r w:rsidRPr="00CA667E">
        <w:rPr>
          <w:spacing w:val="-2"/>
          <w:sz w:val="22"/>
          <w:szCs w:val="22"/>
          <w:lang w:val="ru-RU"/>
        </w:rPr>
        <w:t xml:space="preserve">. </w:t>
      </w:r>
      <w:r w:rsidR="00D86F4A" w:rsidRPr="00CA667E">
        <w:rPr>
          <w:spacing w:val="-2"/>
          <w:sz w:val="22"/>
          <w:szCs w:val="22"/>
          <w:lang w:val="ru-RU"/>
        </w:rPr>
        <w:t>При необх</w:t>
      </w:r>
      <w:r w:rsidR="00D86F4A" w:rsidRPr="00CA667E">
        <w:rPr>
          <w:spacing w:val="-2"/>
          <w:sz w:val="22"/>
          <w:szCs w:val="22"/>
          <w:lang w:val="ru-RU"/>
        </w:rPr>
        <w:t>о</w:t>
      </w:r>
      <w:r w:rsidR="00D86F4A" w:rsidRPr="00CA667E">
        <w:rPr>
          <w:spacing w:val="-2"/>
          <w:sz w:val="22"/>
          <w:szCs w:val="22"/>
          <w:lang w:val="ru-RU"/>
        </w:rPr>
        <w:t>димости</w:t>
      </w:r>
      <w:r w:rsidRPr="00CA667E">
        <w:rPr>
          <w:spacing w:val="-2"/>
          <w:sz w:val="22"/>
          <w:szCs w:val="22"/>
          <w:lang w:val="ru-RU"/>
        </w:rPr>
        <w:t xml:space="preserve"> дополни</w:t>
      </w:r>
      <w:r w:rsidR="00D86F4A" w:rsidRPr="00CA667E">
        <w:rPr>
          <w:spacing w:val="-2"/>
          <w:sz w:val="22"/>
          <w:szCs w:val="22"/>
          <w:lang w:val="ru-RU"/>
        </w:rPr>
        <w:t>те</w:t>
      </w:r>
      <w:r w:rsidRPr="00CA667E">
        <w:rPr>
          <w:spacing w:val="-2"/>
          <w:sz w:val="22"/>
          <w:szCs w:val="22"/>
          <w:lang w:val="ru-RU"/>
        </w:rPr>
        <w:t xml:space="preserve"> </w:t>
      </w:r>
      <w:r w:rsidR="00C94BBA" w:rsidRPr="00CA667E">
        <w:rPr>
          <w:spacing w:val="-2"/>
          <w:sz w:val="22"/>
          <w:szCs w:val="22"/>
          <w:lang w:val="ru-RU"/>
        </w:rPr>
        <w:t>этот</w:t>
      </w:r>
      <w:r w:rsidRPr="00CA667E">
        <w:rPr>
          <w:spacing w:val="-2"/>
          <w:sz w:val="22"/>
          <w:szCs w:val="22"/>
          <w:lang w:val="ru-RU"/>
        </w:rPr>
        <w:t xml:space="preserve"> </w:t>
      </w:r>
      <w:r w:rsidR="00E43355" w:rsidRPr="00CA667E">
        <w:rPr>
          <w:spacing w:val="-2"/>
          <w:sz w:val="22"/>
          <w:szCs w:val="22"/>
          <w:lang w:val="ru-RU"/>
        </w:rPr>
        <w:t xml:space="preserve">текст </w:t>
      </w:r>
      <w:r w:rsidRPr="00CA667E">
        <w:rPr>
          <w:spacing w:val="-2"/>
          <w:sz w:val="22"/>
          <w:szCs w:val="22"/>
          <w:lang w:val="ru-RU"/>
        </w:rPr>
        <w:t>конкретными сведениями о том, когда, куда и кому надо приносить (прис</w:t>
      </w:r>
      <w:r w:rsidRPr="00CA667E">
        <w:rPr>
          <w:spacing w:val="-2"/>
          <w:sz w:val="22"/>
          <w:szCs w:val="22"/>
          <w:lang w:val="ru-RU"/>
        </w:rPr>
        <w:t>ы</w:t>
      </w:r>
      <w:r w:rsidRPr="00CA667E">
        <w:rPr>
          <w:spacing w:val="-2"/>
          <w:sz w:val="22"/>
          <w:szCs w:val="22"/>
          <w:lang w:val="ru-RU"/>
        </w:rPr>
        <w:t>лать) заполненные бланки ответов и деньги.</w:t>
      </w:r>
    </w:p>
    <w:p w:rsidR="00651CF9" w:rsidRPr="00CA667E" w:rsidRDefault="007D6006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sz w:val="22"/>
          <w:szCs w:val="22"/>
          <w:lang w:val="ru-RU"/>
        </w:rPr>
        <w:t>Для распространения информации о конкурсе постарайтесь использовать августовские конференции.</w:t>
      </w:r>
      <w:r w:rsidR="00660273" w:rsidRPr="00CA667E">
        <w:rPr>
          <w:sz w:val="22"/>
          <w:szCs w:val="22"/>
          <w:lang w:val="ru-RU"/>
        </w:rPr>
        <w:t xml:space="preserve"> Но д</w:t>
      </w:r>
      <w:r w:rsidR="00651CF9" w:rsidRPr="00CA667E">
        <w:rPr>
          <w:spacing w:val="-2"/>
          <w:sz w:val="22"/>
          <w:szCs w:val="22"/>
          <w:lang w:val="ru-RU"/>
        </w:rPr>
        <w:t>аже если Вы проинформировали школы об игре в августе, рекомендуем</w:t>
      </w:r>
      <w:r w:rsidR="00651CF9" w:rsidRPr="00CA667E">
        <w:rPr>
          <w:sz w:val="22"/>
          <w:szCs w:val="22"/>
          <w:lang w:val="ru-RU"/>
        </w:rPr>
        <w:t xml:space="preserve"> повторно сделать это в се</w:t>
      </w:r>
      <w:r w:rsidR="00651CF9" w:rsidRPr="00CA667E">
        <w:rPr>
          <w:sz w:val="22"/>
          <w:szCs w:val="22"/>
          <w:lang w:val="ru-RU"/>
        </w:rPr>
        <w:t>н</w:t>
      </w:r>
      <w:r w:rsidR="00651CF9" w:rsidRPr="00CA667E">
        <w:rPr>
          <w:sz w:val="22"/>
          <w:szCs w:val="22"/>
          <w:lang w:val="ru-RU"/>
        </w:rPr>
        <w:t>тябре: иначе, как показывает опыт, информация во многих школах теряется.</w:t>
      </w:r>
      <w:r w:rsidR="00D630EB" w:rsidRPr="00CA667E">
        <w:rPr>
          <w:sz w:val="22"/>
          <w:szCs w:val="22"/>
          <w:lang w:val="ru-RU"/>
        </w:rPr>
        <w:t xml:space="preserve"> Для проведения рекламной кампании необходимо использовать</w:t>
      </w:r>
      <w:r w:rsidR="00651CF9" w:rsidRPr="00CA667E">
        <w:rPr>
          <w:sz w:val="22"/>
          <w:szCs w:val="22"/>
          <w:lang w:val="ru-RU"/>
        </w:rPr>
        <w:t xml:space="preserve"> красочные афиши, </w:t>
      </w:r>
      <w:r w:rsidR="00D630EB" w:rsidRPr="00CA667E">
        <w:rPr>
          <w:sz w:val="22"/>
          <w:szCs w:val="22"/>
          <w:lang w:val="ru-RU"/>
        </w:rPr>
        <w:t xml:space="preserve">переданные </w:t>
      </w:r>
      <w:r w:rsidR="00AE358D" w:rsidRPr="00CA667E">
        <w:rPr>
          <w:sz w:val="22"/>
          <w:szCs w:val="22"/>
          <w:lang w:val="ru-RU"/>
        </w:rPr>
        <w:t>в</w:t>
      </w:r>
      <w:r w:rsidR="00D630EB" w:rsidRPr="00CA667E">
        <w:rPr>
          <w:sz w:val="22"/>
          <w:szCs w:val="22"/>
          <w:lang w:val="ru-RU"/>
        </w:rPr>
        <w:t>ам Санкт-Петербургски</w:t>
      </w:r>
      <w:r w:rsidR="00753D8E" w:rsidRPr="00CA667E">
        <w:rPr>
          <w:sz w:val="22"/>
          <w:szCs w:val="22"/>
          <w:lang w:val="ru-RU"/>
        </w:rPr>
        <w:t>м</w:t>
      </w:r>
      <w:r w:rsidR="00D630EB" w:rsidRPr="00CA667E">
        <w:rPr>
          <w:sz w:val="22"/>
          <w:szCs w:val="22"/>
          <w:lang w:val="ru-RU"/>
        </w:rPr>
        <w:t xml:space="preserve"> </w:t>
      </w:r>
      <w:r w:rsidR="00E95C40" w:rsidRPr="00CA667E">
        <w:rPr>
          <w:sz w:val="22"/>
          <w:szCs w:val="22"/>
          <w:lang w:val="ru-RU"/>
        </w:rPr>
        <w:t>оргком</w:t>
      </w:r>
      <w:r w:rsidR="00E95C40" w:rsidRPr="00CA667E">
        <w:rPr>
          <w:sz w:val="22"/>
          <w:szCs w:val="22"/>
          <w:lang w:val="ru-RU"/>
        </w:rPr>
        <w:t>и</w:t>
      </w:r>
      <w:r w:rsidR="00E95C40" w:rsidRPr="00CA667E">
        <w:rPr>
          <w:sz w:val="22"/>
          <w:szCs w:val="22"/>
          <w:lang w:val="ru-RU"/>
        </w:rPr>
        <w:t xml:space="preserve">тетом. </w:t>
      </w:r>
      <w:r w:rsidR="00651CF9" w:rsidRPr="00CA667E">
        <w:rPr>
          <w:sz w:val="22"/>
          <w:szCs w:val="22"/>
          <w:lang w:val="ru-RU"/>
        </w:rPr>
        <w:t xml:space="preserve"> </w:t>
      </w:r>
      <w:r w:rsidR="00E95C40" w:rsidRPr="00CA667E">
        <w:rPr>
          <w:sz w:val="22"/>
          <w:szCs w:val="22"/>
          <w:lang w:val="ru-RU"/>
        </w:rPr>
        <w:t xml:space="preserve">Эти </w:t>
      </w:r>
      <w:r w:rsidR="00651CF9" w:rsidRPr="00CA667E">
        <w:rPr>
          <w:sz w:val="22"/>
          <w:szCs w:val="22"/>
          <w:lang w:val="ru-RU"/>
        </w:rPr>
        <w:t>афиши рекомендуется направлять в</w:t>
      </w:r>
      <w:r w:rsidR="00E95C40" w:rsidRPr="00CA667E">
        <w:rPr>
          <w:sz w:val="22"/>
          <w:szCs w:val="22"/>
          <w:lang w:val="ru-RU"/>
        </w:rPr>
        <w:t>о все</w:t>
      </w:r>
      <w:r w:rsidR="00651CF9" w:rsidRPr="00CA667E">
        <w:rPr>
          <w:sz w:val="22"/>
          <w:szCs w:val="22"/>
          <w:lang w:val="ru-RU"/>
        </w:rPr>
        <w:t xml:space="preserve"> школы, </w:t>
      </w:r>
      <w:r w:rsidR="00753D8E" w:rsidRPr="00CA667E">
        <w:rPr>
          <w:sz w:val="22"/>
          <w:szCs w:val="22"/>
          <w:lang w:val="ru-RU"/>
        </w:rPr>
        <w:t>даже если</w:t>
      </w:r>
      <w:r w:rsidR="00E95C40" w:rsidRPr="00CA667E">
        <w:rPr>
          <w:sz w:val="22"/>
          <w:szCs w:val="22"/>
          <w:lang w:val="ru-RU"/>
        </w:rPr>
        <w:t xml:space="preserve"> в прошлом году они не приним</w:t>
      </w:r>
      <w:r w:rsidR="00E95C40" w:rsidRPr="00CA667E">
        <w:rPr>
          <w:sz w:val="22"/>
          <w:szCs w:val="22"/>
          <w:lang w:val="ru-RU"/>
        </w:rPr>
        <w:t>а</w:t>
      </w:r>
      <w:r w:rsidR="00E95C40" w:rsidRPr="00CA667E">
        <w:rPr>
          <w:sz w:val="22"/>
          <w:szCs w:val="22"/>
          <w:lang w:val="ru-RU"/>
        </w:rPr>
        <w:t>ли участие в конкурсе.</w:t>
      </w:r>
    </w:p>
    <w:p w:rsidR="00651CF9" w:rsidRPr="00CA667E" w:rsidRDefault="00651CF9" w:rsidP="00FF6FCC">
      <w:pPr>
        <w:pStyle w:val="ad"/>
        <w:spacing w:before="120" w:beforeAutospacing="0" w:after="0" w:afterAutospacing="0"/>
        <w:ind w:firstLine="284"/>
        <w:jc w:val="both"/>
        <w:rPr>
          <w:sz w:val="22"/>
          <w:szCs w:val="22"/>
        </w:rPr>
      </w:pPr>
      <w:r w:rsidRPr="00CA667E">
        <w:rPr>
          <w:b/>
          <w:bCs/>
          <w:i/>
          <w:iCs/>
          <w:sz w:val="22"/>
          <w:szCs w:val="22"/>
        </w:rPr>
        <w:t>Составление и офор</w:t>
      </w:r>
      <w:r w:rsidR="00091845" w:rsidRPr="00CA667E">
        <w:rPr>
          <w:b/>
          <w:bCs/>
          <w:i/>
          <w:iCs/>
          <w:sz w:val="22"/>
          <w:szCs w:val="22"/>
        </w:rPr>
        <w:t>мление региональной заявки</w:t>
      </w:r>
      <w:r w:rsidRPr="00CA667E">
        <w:rPr>
          <w:b/>
          <w:bCs/>
          <w:i/>
          <w:iCs/>
          <w:sz w:val="22"/>
          <w:szCs w:val="22"/>
        </w:rPr>
        <w:t xml:space="preserve">. </w:t>
      </w:r>
      <w:r w:rsidR="005234B7" w:rsidRPr="00CA667E">
        <w:rPr>
          <w:sz w:val="22"/>
          <w:szCs w:val="22"/>
        </w:rPr>
        <w:t xml:space="preserve">На этом этапе следует собрать заявки школ на участие в конкурсе и взносы участников. На основе школьных заявок составляется сводная заявка от </w:t>
      </w:r>
      <w:r w:rsidR="00753D8E" w:rsidRPr="00CA667E">
        <w:rPr>
          <w:sz w:val="22"/>
          <w:szCs w:val="22"/>
        </w:rPr>
        <w:t>вашего оргкомитета</w:t>
      </w:r>
      <w:r w:rsidR="00661117" w:rsidRPr="00CA667E">
        <w:rPr>
          <w:sz w:val="22"/>
          <w:szCs w:val="22"/>
        </w:rPr>
        <w:t>, которая вносится в форму</w:t>
      </w:r>
      <w:r w:rsidR="005234B7" w:rsidRPr="00CA667E">
        <w:rPr>
          <w:sz w:val="22"/>
          <w:szCs w:val="22"/>
        </w:rPr>
        <w:t xml:space="preserve"> установленного образца в Личном кабинете на сайте </w:t>
      </w:r>
      <w:bookmarkStart w:id="0" w:name="OLE_LINK1"/>
      <w:bookmarkStart w:id="1" w:name="OLE_LINK2"/>
      <w:r w:rsidR="005234B7" w:rsidRPr="00CA667E">
        <w:rPr>
          <w:sz w:val="22"/>
          <w:szCs w:val="22"/>
          <w:lang w:val="en-US"/>
        </w:rPr>
        <w:t>www</w:t>
      </w:r>
      <w:r w:rsidR="005234B7" w:rsidRPr="00CA667E">
        <w:rPr>
          <w:sz w:val="22"/>
          <w:szCs w:val="22"/>
        </w:rPr>
        <w:t>.</w:t>
      </w:r>
      <w:proofErr w:type="spellStart"/>
      <w:r w:rsidR="00661117" w:rsidRPr="00CA667E">
        <w:rPr>
          <w:sz w:val="22"/>
          <w:szCs w:val="22"/>
          <w:lang w:val="en-US"/>
        </w:rPr>
        <w:t>spb</w:t>
      </w:r>
      <w:proofErr w:type="spellEnd"/>
      <w:r w:rsidR="00661117" w:rsidRPr="00CA667E">
        <w:rPr>
          <w:sz w:val="22"/>
          <w:szCs w:val="22"/>
        </w:rPr>
        <w:t>-</w:t>
      </w:r>
      <w:proofErr w:type="spellStart"/>
      <w:r w:rsidR="00661117" w:rsidRPr="00CA667E">
        <w:rPr>
          <w:sz w:val="22"/>
          <w:szCs w:val="22"/>
          <w:lang w:val="en-US"/>
        </w:rPr>
        <w:t>rm</w:t>
      </w:r>
      <w:proofErr w:type="spellEnd"/>
      <w:r w:rsidR="005234B7" w:rsidRPr="00CA667E">
        <w:rPr>
          <w:sz w:val="22"/>
          <w:szCs w:val="22"/>
        </w:rPr>
        <w:t>.</w:t>
      </w:r>
      <w:proofErr w:type="spellStart"/>
      <w:r w:rsidR="005234B7" w:rsidRPr="00CA667E">
        <w:rPr>
          <w:sz w:val="22"/>
          <w:szCs w:val="22"/>
          <w:lang w:val="en-US"/>
        </w:rPr>
        <w:t>ru</w:t>
      </w:r>
      <w:bookmarkEnd w:id="0"/>
      <w:bookmarkEnd w:id="1"/>
      <w:proofErr w:type="spellEnd"/>
      <w:r w:rsidR="005234B7" w:rsidRPr="00CA667E">
        <w:rPr>
          <w:sz w:val="22"/>
          <w:szCs w:val="22"/>
        </w:rPr>
        <w:t>. Заявка дол</w:t>
      </w:r>
      <w:r w:rsidR="00661117" w:rsidRPr="00CA667E">
        <w:rPr>
          <w:sz w:val="22"/>
          <w:szCs w:val="22"/>
        </w:rPr>
        <w:t>ж</w:t>
      </w:r>
      <w:r w:rsidR="005234B7" w:rsidRPr="00CA667E">
        <w:rPr>
          <w:sz w:val="22"/>
          <w:szCs w:val="22"/>
        </w:rPr>
        <w:t>на включать количество участников по параллелям по каждой школе.</w:t>
      </w:r>
      <w:r w:rsidR="008B09C3" w:rsidRPr="00CA667E">
        <w:rPr>
          <w:sz w:val="22"/>
          <w:szCs w:val="22"/>
        </w:rPr>
        <w:t xml:space="preserve"> Н</w:t>
      </w:r>
      <w:r w:rsidR="008B09C3" w:rsidRPr="00CA667E">
        <w:rPr>
          <w:sz w:val="22"/>
          <w:szCs w:val="22"/>
        </w:rPr>
        <w:t>а</w:t>
      </w:r>
      <w:r w:rsidR="008B09C3" w:rsidRPr="00CA667E">
        <w:rPr>
          <w:sz w:val="22"/>
          <w:szCs w:val="22"/>
        </w:rPr>
        <w:t>именование школ, не участвующих в конкурсе удалять из общего списка не обязательно.</w:t>
      </w:r>
    </w:p>
    <w:p w:rsidR="00651CF9" w:rsidRPr="00CA667E" w:rsidRDefault="00995C5A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b/>
          <w:bCs/>
          <w:sz w:val="22"/>
          <w:szCs w:val="22"/>
          <w:lang w:val="ru-RU"/>
        </w:rPr>
        <w:t>«</w:t>
      </w:r>
      <w:r w:rsidR="00091845" w:rsidRPr="00CA667E">
        <w:rPr>
          <w:b/>
          <w:bCs/>
          <w:sz w:val="22"/>
          <w:szCs w:val="22"/>
          <w:lang w:val="ru-RU"/>
        </w:rPr>
        <w:t>Медвежонок-20</w:t>
      </w:r>
      <w:r w:rsidR="00821009">
        <w:rPr>
          <w:b/>
          <w:bCs/>
          <w:sz w:val="22"/>
          <w:szCs w:val="22"/>
          <w:lang w:val="ru-RU"/>
        </w:rPr>
        <w:t>23</w:t>
      </w:r>
      <w:r w:rsidRPr="00CA667E">
        <w:rPr>
          <w:b/>
          <w:bCs/>
          <w:sz w:val="22"/>
          <w:szCs w:val="22"/>
          <w:lang w:val="ru-RU"/>
        </w:rPr>
        <w:t>»</w:t>
      </w:r>
      <w:r w:rsidR="00091845" w:rsidRPr="00CA667E">
        <w:rPr>
          <w:b/>
          <w:bCs/>
          <w:sz w:val="22"/>
          <w:szCs w:val="22"/>
          <w:lang w:val="ru-RU"/>
        </w:rPr>
        <w:t xml:space="preserve"> проводится</w:t>
      </w:r>
      <w:r w:rsidR="00923ABE" w:rsidRPr="00CA667E">
        <w:rPr>
          <w:b/>
          <w:bCs/>
          <w:sz w:val="22"/>
          <w:szCs w:val="22"/>
          <w:lang w:val="ru-RU"/>
        </w:rPr>
        <w:t xml:space="preserve"> в</w:t>
      </w:r>
      <w:r w:rsidR="005F1AC9" w:rsidRPr="005F1AC9">
        <w:rPr>
          <w:b/>
          <w:bCs/>
          <w:sz w:val="22"/>
          <w:szCs w:val="22"/>
          <w:lang w:val="ru-RU"/>
        </w:rPr>
        <w:t xml:space="preserve"> </w:t>
      </w:r>
      <w:r w:rsidR="00483838">
        <w:rPr>
          <w:b/>
          <w:bCs/>
          <w:sz w:val="22"/>
          <w:szCs w:val="22"/>
          <w:lang w:val="ru-RU"/>
        </w:rPr>
        <w:t>среду</w:t>
      </w:r>
      <w:r w:rsidR="00923ABE" w:rsidRPr="00CA667E">
        <w:rPr>
          <w:b/>
          <w:bCs/>
          <w:sz w:val="22"/>
          <w:szCs w:val="22"/>
          <w:lang w:val="ru-RU"/>
        </w:rPr>
        <w:t>,</w:t>
      </w:r>
      <w:r w:rsidR="00091845" w:rsidRPr="00CA667E">
        <w:rPr>
          <w:b/>
          <w:bCs/>
          <w:sz w:val="22"/>
          <w:szCs w:val="22"/>
          <w:lang w:val="ru-RU"/>
        </w:rPr>
        <w:t xml:space="preserve"> </w:t>
      </w:r>
      <w:r w:rsidR="001E7462">
        <w:rPr>
          <w:b/>
          <w:bCs/>
          <w:sz w:val="22"/>
          <w:szCs w:val="22"/>
          <w:lang w:val="ru-RU"/>
        </w:rPr>
        <w:t>1</w:t>
      </w:r>
      <w:r w:rsidR="00821009">
        <w:rPr>
          <w:b/>
          <w:bCs/>
          <w:sz w:val="22"/>
          <w:szCs w:val="22"/>
          <w:lang w:val="ru-RU"/>
        </w:rPr>
        <w:t>5</w:t>
      </w:r>
      <w:r w:rsidR="0065637C">
        <w:rPr>
          <w:b/>
          <w:bCs/>
          <w:sz w:val="22"/>
          <w:szCs w:val="22"/>
          <w:lang w:val="ru-RU"/>
        </w:rPr>
        <w:t xml:space="preserve"> ноября</w:t>
      </w:r>
      <w:r w:rsidR="00821009">
        <w:rPr>
          <w:b/>
          <w:bCs/>
          <w:sz w:val="22"/>
          <w:szCs w:val="22"/>
          <w:lang w:val="ru-RU"/>
        </w:rPr>
        <w:t xml:space="preserve"> 2023</w:t>
      </w:r>
      <w:r w:rsidR="00C67B4E">
        <w:rPr>
          <w:b/>
          <w:bCs/>
          <w:sz w:val="22"/>
          <w:szCs w:val="22"/>
          <w:lang w:val="ru-RU"/>
        </w:rPr>
        <w:t xml:space="preserve"> года</w:t>
      </w:r>
      <w:r w:rsidR="00091845" w:rsidRPr="00CA667E">
        <w:rPr>
          <w:b/>
          <w:bCs/>
          <w:sz w:val="22"/>
          <w:szCs w:val="22"/>
          <w:lang w:val="ru-RU"/>
        </w:rPr>
        <w:t>.</w:t>
      </w:r>
      <w:r w:rsidR="00091845" w:rsidRPr="00CA667E">
        <w:rPr>
          <w:sz w:val="22"/>
          <w:szCs w:val="22"/>
          <w:lang w:val="ru-RU"/>
        </w:rPr>
        <w:t xml:space="preserve"> </w:t>
      </w:r>
      <w:r w:rsidR="007E72EB" w:rsidRPr="00CA667E">
        <w:rPr>
          <w:b/>
          <w:bCs/>
          <w:sz w:val="22"/>
          <w:szCs w:val="22"/>
          <w:lang w:val="ru-RU"/>
        </w:rPr>
        <w:t xml:space="preserve">Изменение этого срока </w:t>
      </w:r>
      <w:r w:rsidR="006903A2" w:rsidRPr="00CA667E">
        <w:rPr>
          <w:b/>
          <w:bCs/>
          <w:sz w:val="22"/>
          <w:szCs w:val="22"/>
          <w:lang w:val="ru-RU"/>
        </w:rPr>
        <w:t>без пис</w:t>
      </w:r>
      <w:r w:rsidR="006903A2" w:rsidRPr="00CA667E">
        <w:rPr>
          <w:b/>
          <w:bCs/>
          <w:sz w:val="22"/>
          <w:szCs w:val="22"/>
          <w:lang w:val="ru-RU"/>
        </w:rPr>
        <w:t>ь</w:t>
      </w:r>
      <w:r w:rsidR="006903A2" w:rsidRPr="00CA667E">
        <w:rPr>
          <w:b/>
          <w:bCs/>
          <w:sz w:val="22"/>
          <w:szCs w:val="22"/>
          <w:lang w:val="ru-RU"/>
        </w:rPr>
        <w:t xml:space="preserve">менного согласия Центрального </w:t>
      </w:r>
      <w:proofErr w:type="gramStart"/>
      <w:r w:rsidR="006903A2" w:rsidRPr="00CA667E">
        <w:rPr>
          <w:b/>
          <w:bCs/>
          <w:sz w:val="22"/>
          <w:szCs w:val="22"/>
          <w:lang w:val="ru-RU"/>
        </w:rPr>
        <w:t>оргкомитета</w:t>
      </w:r>
      <w:proofErr w:type="gramEnd"/>
      <w:r w:rsidR="006903A2" w:rsidRPr="00CA667E">
        <w:rPr>
          <w:b/>
          <w:bCs/>
          <w:sz w:val="22"/>
          <w:szCs w:val="22"/>
          <w:lang w:val="ru-RU"/>
        </w:rPr>
        <w:t xml:space="preserve"> </w:t>
      </w:r>
      <w:r w:rsidR="007E72EB" w:rsidRPr="00CA667E">
        <w:rPr>
          <w:b/>
          <w:bCs/>
          <w:sz w:val="22"/>
          <w:szCs w:val="22"/>
          <w:lang w:val="ru-RU"/>
        </w:rPr>
        <w:t xml:space="preserve">недопустимо ни по </w:t>
      </w:r>
      <w:proofErr w:type="gramStart"/>
      <w:r w:rsidR="007E72EB" w:rsidRPr="00CA667E">
        <w:rPr>
          <w:b/>
          <w:bCs/>
          <w:sz w:val="22"/>
          <w:szCs w:val="22"/>
          <w:lang w:val="ru-RU"/>
        </w:rPr>
        <w:t>каким</w:t>
      </w:r>
      <w:proofErr w:type="gramEnd"/>
      <w:r w:rsidR="007E72EB" w:rsidRPr="00CA667E">
        <w:rPr>
          <w:b/>
          <w:bCs/>
          <w:sz w:val="22"/>
          <w:szCs w:val="22"/>
          <w:lang w:val="ru-RU"/>
        </w:rPr>
        <w:t xml:space="preserve"> причинам</w:t>
      </w:r>
      <w:r w:rsidR="007E72EB" w:rsidRPr="00CA667E">
        <w:rPr>
          <w:bCs/>
          <w:sz w:val="22"/>
          <w:szCs w:val="22"/>
          <w:lang w:val="ru-RU"/>
        </w:rPr>
        <w:t>; школы, пр</w:t>
      </w:r>
      <w:r w:rsidR="007E72EB" w:rsidRPr="00CA667E">
        <w:rPr>
          <w:bCs/>
          <w:sz w:val="22"/>
          <w:szCs w:val="22"/>
          <w:lang w:val="ru-RU"/>
        </w:rPr>
        <w:t>о</w:t>
      </w:r>
      <w:r w:rsidR="007E72EB" w:rsidRPr="00CA667E">
        <w:rPr>
          <w:bCs/>
          <w:sz w:val="22"/>
          <w:szCs w:val="22"/>
          <w:lang w:val="ru-RU"/>
        </w:rPr>
        <w:t>ведшие конкурс не в срок, дисквалифицируются</w:t>
      </w:r>
      <w:r w:rsidR="007E72EB" w:rsidRPr="00CA667E">
        <w:rPr>
          <w:bCs/>
          <w:color w:val="0000FF"/>
          <w:sz w:val="22"/>
          <w:szCs w:val="22"/>
          <w:lang w:val="ru-RU"/>
        </w:rPr>
        <w:t>.</w:t>
      </w:r>
      <w:r w:rsidR="007E72EB" w:rsidRPr="00CA667E">
        <w:rPr>
          <w:bCs/>
          <w:sz w:val="22"/>
          <w:szCs w:val="22"/>
          <w:lang w:val="ru-RU"/>
        </w:rPr>
        <w:t xml:space="preserve"> </w:t>
      </w:r>
      <w:r w:rsidR="00091845" w:rsidRPr="00CA667E">
        <w:rPr>
          <w:sz w:val="22"/>
          <w:szCs w:val="22"/>
          <w:lang w:val="ru-RU"/>
        </w:rPr>
        <w:t>Основную з</w:t>
      </w:r>
      <w:r w:rsidR="00651CF9" w:rsidRPr="00CA667E">
        <w:rPr>
          <w:sz w:val="22"/>
          <w:szCs w:val="22"/>
          <w:lang w:val="ru-RU"/>
        </w:rPr>
        <w:t xml:space="preserve">аявку нужно </w:t>
      </w:r>
      <w:r w:rsidR="005234B7" w:rsidRPr="00CA667E">
        <w:rPr>
          <w:sz w:val="22"/>
          <w:szCs w:val="22"/>
          <w:lang w:val="ru-RU"/>
        </w:rPr>
        <w:t>отправить</w:t>
      </w:r>
      <w:r w:rsidR="00651CF9" w:rsidRPr="00CA667E">
        <w:rPr>
          <w:sz w:val="22"/>
          <w:szCs w:val="22"/>
          <w:lang w:val="ru-RU"/>
        </w:rPr>
        <w:t xml:space="preserve"> в </w:t>
      </w:r>
      <w:r w:rsidR="00E95C40" w:rsidRPr="00CA667E">
        <w:rPr>
          <w:sz w:val="22"/>
          <w:szCs w:val="22"/>
          <w:lang w:val="ru-RU"/>
        </w:rPr>
        <w:t>Санкт-Петербургский</w:t>
      </w:r>
      <w:r w:rsidR="005234B7" w:rsidRPr="00CA667E">
        <w:rPr>
          <w:sz w:val="22"/>
          <w:szCs w:val="22"/>
          <w:lang w:val="ru-RU"/>
        </w:rPr>
        <w:t xml:space="preserve"> оргкомитет</w:t>
      </w:r>
      <w:r w:rsidR="00651CF9" w:rsidRPr="00CA667E">
        <w:rPr>
          <w:sz w:val="22"/>
          <w:szCs w:val="22"/>
          <w:lang w:val="ru-RU"/>
        </w:rPr>
        <w:t xml:space="preserve"> </w:t>
      </w:r>
      <w:r w:rsidR="009343DF" w:rsidRPr="009343DF">
        <w:rPr>
          <w:b/>
          <w:sz w:val="22"/>
          <w:szCs w:val="22"/>
          <w:lang w:val="ru-RU"/>
        </w:rPr>
        <w:t>согласно графику</w:t>
      </w:r>
      <w:r w:rsidR="009343DF">
        <w:rPr>
          <w:b/>
          <w:sz w:val="22"/>
          <w:szCs w:val="22"/>
          <w:lang w:val="ru-RU"/>
        </w:rPr>
        <w:t xml:space="preserve"> проведения конкурса </w:t>
      </w:r>
      <w:r w:rsidR="009343DF" w:rsidRPr="009343DF">
        <w:rPr>
          <w:b/>
          <w:sz w:val="23"/>
          <w:szCs w:val="23"/>
          <w:u w:val="single"/>
          <w:lang w:val="ru-RU"/>
        </w:rPr>
        <w:t xml:space="preserve">«Русский медвежонок </w:t>
      </w:r>
      <w:r w:rsidR="009343DF" w:rsidRPr="009343DF">
        <w:rPr>
          <w:rFonts w:cs="Times New Roman"/>
          <w:b/>
          <w:bCs/>
          <w:sz w:val="26"/>
          <w:szCs w:val="26"/>
          <w:u w:val="single"/>
          <w:lang w:val="ru-RU"/>
        </w:rPr>
        <w:t>−</w:t>
      </w:r>
      <w:r w:rsidR="009343DF">
        <w:rPr>
          <w:rFonts w:cs="Times New Roman"/>
          <w:b/>
          <w:bCs/>
          <w:sz w:val="26"/>
          <w:szCs w:val="26"/>
          <w:u w:val="single"/>
          <w:lang w:val="ru-RU"/>
        </w:rPr>
        <w:t xml:space="preserve"> </w:t>
      </w:r>
      <w:r w:rsidR="009343DF" w:rsidRPr="009343DF">
        <w:rPr>
          <w:b/>
          <w:sz w:val="23"/>
          <w:szCs w:val="23"/>
          <w:u w:val="single"/>
          <w:lang w:val="ru-RU"/>
        </w:rPr>
        <w:t>20</w:t>
      </w:r>
      <w:r w:rsidR="00821009">
        <w:rPr>
          <w:b/>
          <w:sz w:val="23"/>
          <w:szCs w:val="23"/>
          <w:u w:val="single"/>
          <w:lang w:val="ru-RU"/>
        </w:rPr>
        <w:t>23</w:t>
      </w:r>
      <w:r w:rsidR="009343DF" w:rsidRPr="009343DF">
        <w:rPr>
          <w:b/>
          <w:sz w:val="23"/>
          <w:szCs w:val="23"/>
          <w:u w:val="single"/>
          <w:lang w:val="ru-RU"/>
        </w:rPr>
        <w:t>»</w:t>
      </w:r>
      <w:r w:rsidR="006903A2" w:rsidRPr="009343DF">
        <w:rPr>
          <w:b/>
          <w:bCs/>
          <w:sz w:val="22"/>
          <w:szCs w:val="22"/>
          <w:u w:val="single"/>
          <w:lang w:val="ru-RU"/>
        </w:rPr>
        <w:t>,</w:t>
      </w:r>
      <w:r w:rsidR="00750FE3" w:rsidRPr="00CA667E">
        <w:rPr>
          <w:b/>
          <w:bCs/>
          <w:sz w:val="22"/>
          <w:szCs w:val="22"/>
          <w:lang w:val="ru-RU"/>
        </w:rPr>
        <w:t xml:space="preserve"> </w:t>
      </w:r>
      <w:r w:rsidR="006903A2" w:rsidRPr="00CA667E">
        <w:rPr>
          <w:b/>
          <w:bCs/>
          <w:sz w:val="22"/>
          <w:szCs w:val="22"/>
          <w:lang w:val="ru-RU"/>
        </w:rPr>
        <w:t xml:space="preserve">а </w:t>
      </w:r>
      <w:r w:rsidR="00750FE3" w:rsidRPr="00CA667E">
        <w:rPr>
          <w:b/>
          <w:bCs/>
          <w:sz w:val="22"/>
          <w:szCs w:val="22"/>
          <w:lang w:val="ru-RU"/>
        </w:rPr>
        <w:t xml:space="preserve">по возможности </w:t>
      </w:r>
      <w:r w:rsidR="006903A2" w:rsidRPr="00CA667E">
        <w:rPr>
          <w:b/>
          <w:bCs/>
          <w:sz w:val="22"/>
          <w:szCs w:val="22"/>
          <w:lang w:val="ru-RU"/>
        </w:rPr>
        <w:t xml:space="preserve">и </w:t>
      </w:r>
      <w:r w:rsidR="00750FE3" w:rsidRPr="00CA667E">
        <w:rPr>
          <w:b/>
          <w:bCs/>
          <w:sz w:val="22"/>
          <w:szCs w:val="22"/>
          <w:lang w:val="ru-RU"/>
        </w:rPr>
        <w:t>раньше</w:t>
      </w:r>
      <w:r w:rsidR="00643551" w:rsidRPr="00CA667E">
        <w:rPr>
          <w:sz w:val="22"/>
          <w:szCs w:val="22"/>
          <w:lang w:val="ru-RU"/>
        </w:rPr>
        <w:t xml:space="preserve">. </w:t>
      </w:r>
      <w:r w:rsidR="00651CF9" w:rsidRPr="00CA667E">
        <w:rPr>
          <w:sz w:val="22"/>
          <w:szCs w:val="22"/>
          <w:lang w:val="ru-RU"/>
        </w:rPr>
        <w:t xml:space="preserve">Мы постараемся удовлетворить и более поздние дополнительные заявки, но </w:t>
      </w:r>
      <w:r w:rsidR="00091845" w:rsidRPr="00CA667E">
        <w:rPr>
          <w:sz w:val="22"/>
          <w:szCs w:val="22"/>
          <w:lang w:val="ru-RU"/>
        </w:rPr>
        <w:t xml:space="preserve">полной </w:t>
      </w:r>
      <w:r w:rsidR="00651CF9" w:rsidRPr="00CA667E">
        <w:rPr>
          <w:sz w:val="22"/>
          <w:szCs w:val="22"/>
          <w:lang w:val="ru-RU"/>
        </w:rPr>
        <w:t>гарантии не даём.</w:t>
      </w:r>
    </w:p>
    <w:p w:rsidR="00651CF9" w:rsidRPr="00CA667E" w:rsidRDefault="00651CF9" w:rsidP="00FF6FCC">
      <w:pPr>
        <w:pStyle w:val="1"/>
        <w:spacing w:before="120"/>
        <w:ind w:firstLine="284"/>
        <w:rPr>
          <w:b/>
          <w:spacing w:val="-2"/>
          <w:sz w:val="22"/>
          <w:szCs w:val="22"/>
        </w:rPr>
      </w:pPr>
      <w:r w:rsidRPr="00CA667E">
        <w:rPr>
          <w:b/>
          <w:bCs/>
          <w:i/>
          <w:iCs/>
          <w:spacing w:val="-2"/>
          <w:sz w:val="22"/>
          <w:szCs w:val="22"/>
        </w:rPr>
        <w:t>Присвоение кода школам, участвующим в конкурсе.</w:t>
      </w:r>
      <w:r w:rsidRPr="00CA667E">
        <w:rPr>
          <w:spacing w:val="-2"/>
          <w:sz w:val="22"/>
          <w:szCs w:val="22"/>
        </w:rPr>
        <w:t xml:space="preserve"> Каждая </w:t>
      </w:r>
      <w:r w:rsidR="005218B2" w:rsidRPr="00CA667E">
        <w:rPr>
          <w:spacing w:val="-2"/>
          <w:sz w:val="22"/>
          <w:szCs w:val="22"/>
        </w:rPr>
        <w:t xml:space="preserve">школа, участвующая в </w:t>
      </w:r>
      <w:r w:rsidR="00995C5A" w:rsidRPr="00CA667E">
        <w:rPr>
          <w:spacing w:val="-2"/>
          <w:sz w:val="22"/>
          <w:szCs w:val="22"/>
        </w:rPr>
        <w:t>«</w:t>
      </w:r>
      <w:r w:rsidRPr="00CA667E">
        <w:rPr>
          <w:spacing w:val="-2"/>
          <w:sz w:val="22"/>
          <w:szCs w:val="22"/>
        </w:rPr>
        <w:t>Русском Медв</w:t>
      </w:r>
      <w:r w:rsidRPr="00CA667E">
        <w:rPr>
          <w:spacing w:val="-2"/>
          <w:sz w:val="22"/>
          <w:szCs w:val="22"/>
        </w:rPr>
        <w:t>е</w:t>
      </w:r>
      <w:r w:rsidRPr="00CA667E">
        <w:rPr>
          <w:spacing w:val="-2"/>
          <w:sz w:val="22"/>
          <w:szCs w:val="22"/>
        </w:rPr>
        <w:t>жон</w:t>
      </w:r>
      <w:r w:rsidR="005218B2" w:rsidRPr="00CA667E">
        <w:rPr>
          <w:spacing w:val="-2"/>
          <w:sz w:val="22"/>
          <w:szCs w:val="22"/>
        </w:rPr>
        <w:t>ке</w:t>
      </w:r>
      <w:r w:rsidR="00995C5A" w:rsidRPr="00CA667E">
        <w:rPr>
          <w:spacing w:val="-2"/>
          <w:sz w:val="22"/>
          <w:szCs w:val="22"/>
        </w:rPr>
        <w:t>»</w:t>
      </w:r>
      <w:r w:rsidRPr="00CA667E">
        <w:rPr>
          <w:spacing w:val="-2"/>
          <w:sz w:val="22"/>
          <w:szCs w:val="22"/>
        </w:rPr>
        <w:t xml:space="preserve">, должна иметь восьмизначный игровой код. </w:t>
      </w:r>
      <w:r w:rsidR="00923ABE" w:rsidRPr="00CA667E">
        <w:rPr>
          <w:spacing w:val="-2"/>
          <w:sz w:val="22"/>
          <w:szCs w:val="22"/>
        </w:rPr>
        <w:t>Игровые коды школам</w:t>
      </w:r>
      <w:r w:rsidR="00753D8E" w:rsidRPr="00CA667E">
        <w:rPr>
          <w:spacing w:val="-2"/>
          <w:sz w:val="22"/>
          <w:szCs w:val="22"/>
        </w:rPr>
        <w:t xml:space="preserve"> </w:t>
      </w:r>
      <w:r w:rsidR="000A7FDF" w:rsidRPr="00CA667E">
        <w:rPr>
          <w:spacing w:val="-2"/>
          <w:sz w:val="22"/>
          <w:szCs w:val="22"/>
        </w:rPr>
        <w:t xml:space="preserve">присваиваете Вы </w:t>
      </w:r>
      <w:r w:rsidRPr="00CA667E">
        <w:rPr>
          <w:spacing w:val="-2"/>
          <w:sz w:val="22"/>
          <w:szCs w:val="22"/>
        </w:rPr>
        <w:t>в соответс</w:t>
      </w:r>
      <w:r w:rsidRPr="00CA667E">
        <w:rPr>
          <w:spacing w:val="-2"/>
          <w:sz w:val="22"/>
          <w:szCs w:val="22"/>
        </w:rPr>
        <w:t>т</w:t>
      </w:r>
      <w:r w:rsidRPr="00CA667E">
        <w:rPr>
          <w:spacing w:val="-2"/>
          <w:sz w:val="22"/>
          <w:szCs w:val="22"/>
        </w:rPr>
        <w:t xml:space="preserve">вии с </w:t>
      </w:r>
      <w:r w:rsidR="00647800" w:rsidRPr="00CA667E">
        <w:rPr>
          <w:b/>
          <w:bCs/>
          <w:i/>
          <w:iCs/>
          <w:spacing w:val="-2"/>
          <w:sz w:val="22"/>
          <w:szCs w:val="22"/>
        </w:rPr>
        <w:t>Инструкцией по кодированию</w:t>
      </w:r>
      <w:r w:rsidRPr="00CA667E">
        <w:rPr>
          <w:b/>
          <w:bCs/>
          <w:i/>
          <w:iCs/>
          <w:spacing w:val="-2"/>
          <w:sz w:val="22"/>
          <w:szCs w:val="22"/>
        </w:rPr>
        <w:t xml:space="preserve"> школ</w:t>
      </w:r>
      <w:r w:rsidRPr="00CA667E">
        <w:rPr>
          <w:spacing w:val="-2"/>
          <w:sz w:val="22"/>
          <w:szCs w:val="22"/>
        </w:rPr>
        <w:t xml:space="preserve">. </w:t>
      </w:r>
    </w:p>
    <w:p w:rsidR="00651CF9" w:rsidRPr="00CA667E" w:rsidRDefault="00651CF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b/>
          <w:bCs/>
          <w:i/>
          <w:iCs/>
          <w:sz w:val="22"/>
          <w:szCs w:val="22"/>
          <w:lang w:val="ru-RU"/>
        </w:rPr>
        <w:t>Получение и рассылка материалов конкурса</w:t>
      </w:r>
      <w:r w:rsidR="00E95C40" w:rsidRPr="00CA667E">
        <w:rPr>
          <w:b/>
          <w:bCs/>
          <w:i/>
          <w:iCs/>
          <w:sz w:val="22"/>
          <w:szCs w:val="22"/>
          <w:lang w:val="ru-RU"/>
        </w:rPr>
        <w:t>.</w:t>
      </w:r>
      <w:r w:rsidR="00E95C40" w:rsidRPr="00CA667E">
        <w:rPr>
          <w:sz w:val="22"/>
          <w:szCs w:val="22"/>
          <w:lang w:val="ru-RU"/>
        </w:rPr>
        <w:t xml:space="preserve"> Санкт-Петербургский </w:t>
      </w:r>
      <w:r w:rsidR="00AE358D" w:rsidRPr="00CA667E">
        <w:rPr>
          <w:sz w:val="22"/>
          <w:szCs w:val="22"/>
          <w:lang w:val="ru-RU"/>
        </w:rPr>
        <w:t>о</w:t>
      </w:r>
      <w:r w:rsidR="005234B7" w:rsidRPr="00CA667E">
        <w:rPr>
          <w:sz w:val="22"/>
          <w:szCs w:val="22"/>
          <w:lang w:val="ru-RU"/>
        </w:rPr>
        <w:t>ргкомитет</w:t>
      </w:r>
      <w:r w:rsidRPr="00CA667E">
        <w:rPr>
          <w:sz w:val="22"/>
          <w:szCs w:val="22"/>
          <w:lang w:val="ru-RU"/>
        </w:rPr>
        <w:t xml:space="preserve"> обеспечивает </w:t>
      </w:r>
      <w:r w:rsidR="000D1DA4" w:rsidRPr="00CA667E">
        <w:rPr>
          <w:sz w:val="22"/>
          <w:szCs w:val="22"/>
          <w:lang w:val="ru-RU"/>
        </w:rPr>
        <w:t>ваш о</w:t>
      </w:r>
      <w:r w:rsidRPr="00CA667E">
        <w:rPr>
          <w:sz w:val="22"/>
          <w:szCs w:val="22"/>
          <w:lang w:val="ru-RU"/>
        </w:rPr>
        <w:t xml:space="preserve">ргкомитет материалами для проведения конкурса (текстами заданий, бланками ответов, </w:t>
      </w:r>
      <w:r w:rsidR="00661117" w:rsidRPr="00CA667E">
        <w:rPr>
          <w:sz w:val="22"/>
          <w:szCs w:val="22"/>
          <w:lang w:val="ru-RU"/>
        </w:rPr>
        <w:t xml:space="preserve">анкетами ОУ и </w:t>
      </w:r>
      <w:r w:rsidR="00483838">
        <w:rPr>
          <w:sz w:val="22"/>
          <w:szCs w:val="22"/>
          <w:lang w:val="ru-RU"/>
        </w:rPr>
        <w:t>специальными конвертам</w:t>
      </w:r>
      <w:r w:rsidRPr="00CA667E">
        <w:rPr>
          <w:sz w:val="22"/>
          <w:szCs w:val="22"/>
          <w:lang w:val="ru-RU"/>
        </w:rPr>
        <w:t xml:space="preserve">) </w:t>
      </w:r>
      <w:r w:rsidRPr="00CA667E">
        <w:rPr>
          <w:b/>
          <w:bCs/>
          <w:sz w:val="22"/>
          <w:szCs w:val="22"/>
          <w:lang w:val="ru-RU"/>
        </w:rPr>
        <w:t>не позднее, чем за 1 неделю до срока проведения конкурса</w:t>
      </w:r>
      <w:r w:rsidRPr="00CA667E">
        <w:rPr>
          <w:bCs/>
          <w:sz w:val="22"/>
          <w:szCs w:val="22"/>
          <w:lang w:val="ru-RU"/>
        </w:rPr>
        <w:t>.</w:t>
      </w:r>
      <w:r w:rsidR="00661117" w:rsidRPr="00CA667E">
        <w:rPr>
          <w:bCs/>
          <w:sz w:val="22"/>
          <w:szCs w:val="22"/>
          <w:lang w:val="ru-RU"/>
        </w:rPr>
        <w:t xml:space="preserve"> Инструкции ответственному за проведения конкурса в школе и</w:t>
      </w:r>
      <w:r w:rsidRPr="00CA667E">
        <w:rPr>
          <w:sz w:val="22"/>
          <w:szCs w:val="22"/>
          <w:lang w:val="ru-RU"/>
        </w:rPr>
        <w:t xml:space="preserve"> </w:t>
      </w:r>
      <w:r w:rsidR="00661117" w:rsidRPr="00CA667E">
        <w:rPr>
          <w:sz w:val="22"/>
          <w:szCs w:val="22"/>
          <w:lang w:val="ru-RU"/>
        </w:rPr>
        <w:t>инструкции дежурному по кабинету вы распечат</w:t>
      </w:r>
      <w:r w:rsidR="00661117" w:rsidRPr="00CA667E">
        <w:rPr>
          <w:sz w:val="22"/>
          <w:szCs w:val="22"/>
          <w:lang w:val="ru-RU"/>
        </w:rPr>
        <w:t>ы</w:t>
      </w:r>
      <w:r w:rsidR="00661117" w:rsidRPr="00CA667E">
        <w:rPr>
          <w:sz w:val="22"/>
          <w:szCs w:val="22"/>
          <w:lang w:val="ru-RU"/>
        </w:rPr>
        <w:t xml:space="preserve">ваете самостоятельно с сайта </w:t>
      </w:r>
      <w:hyperlink r:id="rId9" w:history="1">
        <w:r w:rsidR="00661117" w:rsidRPr="00CA667E">
          <w:rPr>
            <w:rStyle w:val="af0"/>
            <w:sz w:val="22"/>
            <w:szCs w:val="22"/>
          </w:rPr>
          <w:t>www</w:t>
        </w:r>
        <w:r w:rsidR="00661117" w:rsidRPr="00CA667E">
          <w:rPr>
            <w:rStyle w:val="af0"/>
            <w:sz w:val="22"/>
            <w:szCs w:val="22"/>
            <w:lang w:val="ru-RU"/>
          </w:rPr>
          <w:t>.</w:t>
        </w:r>
        <w:proofErr w:type="spellStart"/>
        <w:r w:rsidR="00661117" w:rsidRPr="00CA667E">
          <w:rPr>
            <w:rStyle w:val="af0"/>
            <w:sz w:val="22"/>
            <w:szCs w:val="22"/>
          </w:rPr>
          <w:t>spb</w:t>
        </w:r>
        <w:proofErr w:type="spellEnd"/>
        <w:r w:rsidR="00661117" w:rsidRPr="00CA667E">
          <w:rPr>
            <w:rStyle w:val="af0"/>
            <w:sz w:val="22"/>
            <w:szCs w:val="22"/>
            <w:lang w:val="ru-RU"/>
          </w:rPr>
          <w:t>-</w:t>
        </w:r>
        <w:proofErr w:type="spellStart"/>
        <w:r w:rsidR="00661117" w:rsidRPr="00CA667E">
          <w:rPr>
            <w:rStyle w:val="af0"/>
            <w:sz w:val="22"/>
            <w:szCs w:val="22"/>
          </w:rPr>
          <w:t>rm</w:t>
        </w:r>
        <w:proofErr w:type="spellEnd"/>
        <w:r w:rsidR="00661117" w:rsidRPr="00CA667E">
          <w:rPr>
            <w:rStyle w:val="af0"/>
            <w:sz w:val="22"/>
            <w:szCs w:val="22"/>
            <w:lang w:val="ru-RU"/>
          </w:rPr>
          <w:t>.</w:t>
        </w:r>
        <w:proofErr w:type="spellStart"/>
        <w:r w:rsidR="00661117" w:rsidRPr="00CA667E">
          <w:rPr>
            <w:rStyle w:val="af0"/>
            <w:sz w:val="22"/>
            <w:szCs w:val="22"/>
          </w:rPr>
          <w:t>ru</w:t>
        </w:r>
        <w:proofErr w:type="spellEnd"/>
      </w:hyperlink>
      <w:r w:rsidR="00661117" w:rsidRPr="00CA667E">
        <w:rPr>
          <w:sz w:val="22"/>
          <w:szCs w:val="22"/>
          <w:lang w:val="ru-RU"/>
        </w:rPr>
        <w:t xml:space="preserve">. </w:t>
      </w:r>
      <w:r w:rsidR="000D1DA4" w:rsidRPr="00CA667E">
        <w:rPr>
          <w:sz w:val="22"/>
          <w:szCs w:val="22"/>
          <w:lang w:val="ru-RU"/>
        </w:rPr>
        <w:t>Обеспечива</w:t>
      </w:r>
      <w:r w:rsidRPr="00CA667E">
        <w:rPr>
          <w:sz w:val="22"/>
          <w:szCs w:val="22"/>
          <w:lang w:val="ru-RU"/>
        </w:rPr>
        <w:t>т</w:t>
      </w:r>
      <w:r w:rsidR="000D1DA4" w:rsidRPr="00CA667E">
        <w:rPr>
          <w:sz w:val="22"/>
          <w:szCs w:val="22"/>
          <w:lang w:val="ru-RU"/>
        </w:rPr>
        <w:t>ь</w:t>
      </w:r>
      <w:r w:rsidRPr="00CA667E">
        <w:rPr>
          <w:sz w:val="22"/>
          <w:szCs w:val="22"/>
          <w:lang w:val="ru-RU"/>
        </w:rPr>
        <w:t xml:space="preserve"> каждую школу, принимающую участие в конкурсе, материалами </w:t>
      </w:r>
      <w:r w:rsidR="000D1DA4" w:rsidRPr="00CA667E">
        <w:rPr>
          <w:sz w:val="22"/>
          <w:szCs w:val="22"/>
          <w:lang w:val="ru-RU"/>
        </w:rPr>
        <w:t xml:space="preserve">необходимо </w:t>
      </w:r>
      <w:r w:rsidRPr="00CA667E">
        <w:rPr>
          <w:b/>
          <w:bCs/>
          <w:sz w:val="22"/>
          <w:szCs w:val="22"/>
          <w:lang w:val="ru-RU"/>
        </w:rPr>
        <w:t>не ранее, чем за 2 дня до проведения конкурса.</w:t>
      </w:r>
      <w:r w:rsidRPr="00CA667E">
        <w:rPr>
          <w:sz w:val="22"/>
          <w:szCs w:val="22"/>
          <w:lang w:val="ru-RU"/>
        </w:rPr>
        <w:t xml:space="preserve"> Из этого правила возможны исключения для отдаленных школ, которые не могут получить материалы в эти сроки неп</w:t>
      </w:r>
      <w:r w:rsidRPr="00CA667E">
        <w:rPr>
          <w:sz w:val="22"/>
          <w:szCs w:val="22"/>
          <w:lang w:val="ru-RU"/>
        </w:rPr>
        <w:t>о</w:t>
      </w:r>
      <w:r w:rsidRPr="00CA667E">
        <w:rPr>
          <w:sz w:val="22"/>
          <w:szCs w:val="22"/>
          <w:lang w:val="ru-RU"/>
        </w:rPr>
        <w:t xml:space="preserve">средственно в </w:t>
      </w:r>
      <w:r w:rsidR="000D1DA4" w:rsidRPr="00CA667E">
        <w:rPr>
          <w:sz w:val="22"/>
          <w:szCs w:val="22"/>
          <w:lang w:val="ru-RU"/>
        </w:rPr>
        <w:t>о</w:t>
      </w:r>
      <w:r w:rsidRPr="00CA667E">
        <w:rPr>
          <w:sz w:val="22"/>
          <w:szCs w:val="22"/>
          <w:lang w:val="ru-RU"/>
        </w:rPr>
        <w:t>ргкомитете: им можно выдать материалы раньше или выслать почтой.</w:t>
      </w:r>
    </w:p>
    <w:p w:rsidR="00C255E9" w:rsidRPr="00AE3A9F" w:rsidRDefault="00651CF9" w:rsidP="00FF6FCC">
      <w:pPr>
        <w:spacing w:before="120"/>
        <w:ind w:firstLine="284"/>
        <w:jc w:val="both"/>
        <w:rPr>
          <w:spacing w:val="-2"/>
          <w:sz w:val="22"/>
          <w:szCs w:val="22"/>
          <w:lang w:val="ru-RU"/>
        </w:rPr>
      </w:pPr>
      <w:r w:rsidRPr="00CA667E">
        <w:rPr>
          <w:spacing w:val="-2"/>
          <w:sz w:val="22"/>
          <w:szCs w:val="22"/>
          <w:lang w:val="ru-RU"/>
        </w:rPr>
        <w:t xml:space="preserve">Тексты заданий выдаются школе в </w:t>
      </w:r>
      <w:r w:rsidRPr="00CA667E">
        <w:rPr>
          <w:b/>
          <w:bCs/>
          <w:spacing w:val="-2"/>
          <w:sz w:val="22"/>
          <w:szCs w:val="22"/>
          <w:lang w:val="ru-RU"/>
        </w:rPr>
        <w:t>запечатанном специальном</w:t>
      </w:r>
      <w:r w:rsidRPr="00CA667E">
        <w:rPr>
          <w:spacing w:val="-2"/>
          <w:sz w:val="22"/>
          <w:szCs w:val="22"/>
          <w:lang w:val="ru-RU"/>
        </w:rPr>
        <w:t xml:space="preserve"> </w:t>
      </w:r>
      <w:r w:rsidRPr="00CA667E">
        <w:rPr>
          <w:b/>
          <w:bCs/>
          <w:spacing w:val="-2"/>
          <w:sz w:val="22"/>
          <w:szCs w:val="22"/>
          <w:lang w:val="ru-RU"/>
        </w:rPr>
        <w:t>конверте</w:t>
      </w:r>
      <w:r w:rsidRPr="00CA667E">
        <w:rPr>
          <w:bCs/>
          <w:spacing w:val="-2"/>
          <w:sz w:val="22"/>
          <w:szCs w:val="22"/>
          <w:lang w:val="ru-RU"/>
        </w:rPr>
        <w:t>, который вскрывается неп</w:t>
      </w:r>
      <w:r w:rsidRPr="00CA667E">
        <w:rPr>
          <w:bCs/>
          <w:spacing w:val="-2"/>
          <w:sz w:val="22"/>
          <w:szCs w:val="22"/>
          <w:lang w:val="ru-RU"/>
        </w:rPr>
        <w:t>о</w:t>
      </w:r>
      <w:r w:rsidRPr="00CA667E">
        <w:rPr>
          <w:bCs/>
          <w:spacing w:val="-2"/>
          <w:sz w:val="22"/>
          <w:szCs w:val="22"/>
          <w:lang w:val="ru-RU"/>
        </w:rPr>
        <w:t>средственно перед игрой</w:t>
      </w:r>
      <w:r w:rsidRPr="00CA667E">
        <w:rPr>
          <w:spacing w:val="-2"/>
          <w:sz w:val="22"/>
          <w:szCs w:val="22"/>
          <w:lang w:val="ru-RU"/>
        </w:rPr>
        <w:t>.</w:t>
      </w:r>
      <w:r w:rsidRPr="00CA667E">
        <w:rPr>
          <w:b/>
          <w:bCs/>
          <w:spacing w:val="-2"/>
          <w:sz w:val="22"/>
          <w:szCs w:val="22"/>
          <w:lang w:val="ru-RU"/>
        </w:rPr>
        <w:t xml:space="preserve"> </w:t>
      </w:r>
      <w:r w:rsidRPr="00CA667E">
        <w:rPr>
          <w:spacing w:val="-2"/>
          <w:sz w:val="22"/>
          <w:szCs w:val="22"/>
          <w:lang w:val="ru-RU"/>
        </w:rPr>
        <w:t xml:space="preserve">На этом конверте </w:t>
      </w:r>
      <w:r w:rsidRPr="00CA667E">
        <w:rPr>
          <w:b/>
          <w:bCs/>
          <w:spacing w:val="-2"/>
          <w:sz w:val="22"/>
          <w:szCs w:val="22"/>
          <w:lang w:val="ru-RU"/>
        </w:rPr>
        <w:t>обязательно должен быть указан код школы,</w:t>
      </w:r>
      <w:r w:rsidRPr="00CA667E">
        <w:rPr>
          <w:spacing w:val="-2"/>
          <w:sz w:val="22"/>
          <w:szCs w:val="22"/>
          <w:lang w:val="ru-RU"/>
        </w:rPr>
        <w:t xml:space="preserve"> а также ее н</w:t>
      </w:r>
      <w:r w:rsidRPr="00CA667E">
        <w:rPr>
          <w:spacing w:val="-2"/>
          <w:sz w:val="22"/>
          <w:szCs w:val="22"/>
          <w:lang w:val="ru-RU"/>
        </w:rPr>
        <w:t>о</w:t>
      </w:r>
      <w:r w:rsidRPr="00CA667E">
        <w:rPr>
          <w:spacing w:val="-2"/>
          <w:sz w:val="22"/>
          <w:szCs w:val="22"/>
          <w:lang w:val="ru-RU"/>
        </w:rPr>
        <w:t xml:space="preserve">мер или полное название, населенный пункт, район и область (республика), где находится школа. </w:t>
      </w:r>
      <w:r w:rsidR="005234B7" w:rsidRPr="00CA667E">
        <w:rPr>
          <w:spacing w:val="-2"/>
          <w:sz w:val="22"/>
          <w:szCs w:val="22"/>
          <w:lang w:val="ru-RU"/>
        </w:rPr>
        <w:t xml:space="preserve">Чтобы не </w:t>
      </w:r>
      <w:r w:rsidR="00661117" w:rsidRPr="00CA667E">
        <w:rPr>
          <w:spacing w:val="-2"/>
          <w:sz w:val="22"/>
          <w:szCs w:val="22"/>
          <w:lang w:val="ru-RU"/>
        </w:rPr>
        <w:t>вписывать</w:t>
      </w:r>
      <w:r w:rsidR="005234B7" w:rsidRPr="00CA667E">
        <w:rPr>
          <w:spacing w:val="-2"/>
          <w:sz w:val="22"/>
          <w:szCs w:val="22"/>
          <w:lang w:val="ru-RU"/>
        </w:rPr>
        <w:t xml:space="preserve"> эти данные вручную, вместе с материалами конкурса </w:t>
      </w:r>
      <w:r w:rsidR="006B68FF" w:rsidRPr="00CA667E">
        <w:rPr>
          <w:spacing w:val="-2"/>
          <w:sz w:val="22"/>
          <w:szCs w:val="22"/>
          <w:lang w:val="ru-RU"/>
        </w:rPr>
        <w:t>Санкт-Петербургский</w:t>
      </w:r>
      <w:r w:rsidR="00C9118D" w:rsidRPr="00CA667E">
        <w:rPr>
          <w:spacing w:val="-2"/>
          <w:sz w:val="22"/>
          <w:szCs w:val="22"/>
          <w:lang w:val="ru-RU"/>
        </w:rPr>
        <w:t xml:space="preserve"> оргкомитет </w:t>
      </w:r>
      <w:r w:rsidR="000D167B" w:rsidRPr="00CA667E">
        <w:rPr>
          <w:spacing w:val="-2"/>
          <w:sz w:val="22"/>
          <w:szCs w:val="22"/>
          <w:lang w:val="ru-RU"/>
        </w:rPr>
        <w:t>в</w:t>
      </w:r>
      <w:r w:rsidR="000D167B" w:rsidRPr="00CA667E">
        <w:rPr>
          <w:spacing w:val="-2"/>
          <w:sz w:val="22"/>
          <w:szCs w:val="22"/>
          <w:lang w:val="ru-RU"/>
        </w:rPr>
        <w:t>ы</w:t>
      </w:r>
      <w:r w:rsidR="006B68FF" w:rsidRPr="00CA667E">
        <w:rPr>
          <w:spacing w:val="-2"/>
          <w:sz w:val="22"/>
          <w:szCs w:val="22"/>
          <w:lang w:val="ru-RU"/>
        </w:rPr>
        <w:t>дает</w:t>
      </w:r>
      <w:r w:rsidR="00C9118D" w:rsidRPr="00CA667E">
        <w:rPr>
          <w:spacing w:val="-2"/>
          <w:sz w:val="22"/>
          <w:szCs w:val="22"/>
          <w:lang w:val="ru-RU"/>
        </w:rPr>
        <w:t xml:space="preserve"> самоклеющиеся этикетки, заполненные согласно поданной </w:t>
      </w:r>
      <w:r w:rsidR="000D1DA4" w:rsidRPr="00CA667E">
        <w:rPr>
          <w:spacing w:val="-2"/>
          <w:sz w:val="22"/>
          <w:szCs w:val="22"/>
          <w:lang w:val="ru-RU"/>
        </w:rPr>
        <w:t>о</w:t>
      </w:r>
      <w:r w:rsidR="00C9118D" w:rsidRPr="00CA667E">
        <w:rPr>
          <w:spacing w:val="-2"/>
          <w:sz w:val="22"/>
          <w:szCs w:val="22"/>
          <w:lang w:val="ru-RU"/>
        </w:rPr>
        <w:t xml:space="preserve">ргкомитетом заявке. </w:t>
      </w:r>
    </w:p>
    <w:p w:rsidR="00651CF9" w:rsidRPr="00CA667E" w:rsidRDefault="00651CF9" w:rsidP="00FF6FCC">
      <w:pPr>
        <w:spacing w:before="120"/>
        <w:ind w:firstLine="284"/>
        <w:jc w:val="both"/>
        <w:rPr>
          <w:spacing w:val="-2"/>
          <w:sz w:val="22"/>
          <w:szCs w:val="22"/>
          <w:lang w:val="ru-RU"/>
        </w:rPr>
      </w:pPr>
      <w:r w:rsidRPr="00CA667E">
        <w:rPr>
          <w:spacing w:val="-2"/>
          <w:sz w:val="22"/>
          <w:szCs w:val="22"/>
          <w:lang w:val="ru-RU"/>
        </w:rPr>
        <w:t xml:space="preserve">Школа должна получить на 8-12% больше текстов заданий и бланков ответов, чем указано в ее заявке. </w:t>
      </w:r>
      <w:r w:rsidRPr="00CA667E">
        <w:rPr>
          <w:i/>
          <w:iCs/>
          <w:spacing w:val="-2"/>
          <w:sz w:val="22"/>
          <w:szCs w:val="22"/>
          <w:lang w:val="ru-RU"/>
        </w:rPr>
        <w:t>Инструкций дежурному по кабинету</w:t>
      </w:r>
      <w:r w:rsidRPr="00CA667E">
        <w:rPr>
          <w:spacing w:val="-2"/>
          <w:sz w:val="22"/>
          <w:szCs w:val="22"/>
          <w:lang w:val="ru-RU"/>
        </w:rPr>
        <w:t xml:space="preserve"> школе надо выдать столько, чтобы ими были обеспечены </w:t>
      </w:r>
      <w:r w:rsidRPr="00CA667E">
        <w:rPr>
          <w:b/>
          <w:bCs/>
          <w:spacing w:val="-2"/>
          <w:sz w:val="22"/>
          <w:szCs w:val="22"/>
          <w:lang w:val="ru-RU"/>
        </w:rPr>
        <w:t>все каб</w:t>
      </w:r>
      <w:r w:rsidRPr="00CA667E">
        <w:rPr>
          <w:b/>
          <w:bCs/>
          <w:spacing w:val="-2"/>
          <w:sz w:val="22"/>
          <w:szCs w:val="22"/>
          <w:lang w:val="ru-RU"/>
        </w:rPr>
        <w:t>и</w:t>
      </w:r>
      <w:r w:rsidRPr="00CA667E">
        <w:rPr>
          <w:b/>
          <w:bCs/>
          <w:spacing w:val="-2"/>
          <w:sz w:val="22"/>
          <w:szCs w:val="22"/>
          <w:lang w:val="ru-RU"/>
        </w:rPr>
        <w:t>неты, где проводится игра</w:t>
      </w:r>
      <w:r w:rsidRPr="00CA667E">
        <w:rPr>
          <w:spacing w:val="-2"/>
          <w:sz w:val="22"/>
          <w:szCs w:val="22"/>
          <w:lang w:val="ru-RU"/>
        </w:rPr>
        <w:t xml:space="preserve">. Кроме них вложите в пакет экземпляр 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Инструкции </w:t>
      </w:r>
      <w:proofErr w:type="gramStart"/>
      <w:r w:rsidRPr="00CA667E">
        <w:rPr>
          <w:i/>
          <w:iCs/>
          <w:spacing w:val="-2"/>
          <w:sz w:val="22"/>
          <w:szCs w:val="22"/>
          <w:lang w:val="ru-RU"/>
        </w:rPr>
        <w:t>ответственному</w:t>
      </w:r>
      <w:proofErr w:type="gramEnd"/>
      <w:r w:rsidRPr="00CA667E">
        <w:rPr>
          <w:i/>
          <w:iCs/>
          <w:spacing w:val="-2"/>
          <w:sz w:val="22"/>
          <w:szCs w:val="22"/>
          <w:lang w:val="ru-RU"/>
        </w:rPr>
        <w:t xml:space="preserve"> за пр</w:t>
      </w:r>
      <w:r w:rsidRPr="00CA667E">
        <w:rPr>
          <w:i/>
          <w:iCs/>
          <w:spacing w:val="-2"/>
          <w:sz w:val="22"/>
          <w:szCs w:val="22"/>
          <w:lang w:val="ru-RU"/>
        </w:rPr>
        <w:t>о</w:t>
      </w:r>
      <w:r w:rsidRPr="00CA667E">
        <w:rPr>
          <w:i/>
          <w:iCs/>
          <w:spacing w:val="-2"/>
          <w:sz w:val="22"/>
          <w:szCs w:val="22"/>
          <w:lang w:val="ru-RU"/>
        </w:rPr>
        <w:t>ведени</w:t>
      </w:r>
      <w:r w:rsidR="00A3203E" w:rsidRPr="00CA667E">
        <w:rPr>
          <w:i/>
          <w:iCs/>
          <w:spacing w:val="-2"/>
          <w:sz w:val="22"/>
          <w:szCs w:val="22"/>
          <w:lang w:val="ru-RU"/>
        </w:rPr>
        <w:t>е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 конкурса в школе</w:t>
      </w:r>
      <w:r w:rsidRPr="00CA667E">
        <w:rPr>
          <w:spacing w:val="-2"/>
          <w:sz w:val="22"/>
          <w:szCs w:val="22"/>
          <w:lang w:val="ru-RU"/>
        </w:rPr>
        <w:t xml:space="preserve"> (тот, что был направлен с информационным письмом, мог пропасть).</w:t>
      </w:r>
    </w:p>
    <w:p w:rsidR="009314BF" w:rsidRPr="005371ED" w:rsidRDefault="00651CF9" w:rsidP="00FF6FCC">
      <w:pPr>
        <w:spacing w:before="120"/>
        <w:ind w:firstLine="284"/>
        <w:jc w:val="both"/>
        <w:rPr>
          <w:b/>
          <w:bCs/>
          <w:spacing w:val="-4"/>
          <w:sz w:val="22"/>
          <w:szCs w:val="22"/>
          <w:lang w:val="ru-RU"/>
        </w:rPr>
      </w:pPr>
      <w:proofErr w:type="gramStart"/>
      <w:r w:rsidRPr="00CA667E">
        <w:rPr>
          <w:b/>
          <w:bCs/>
          <w:i/>
          <w:iCs/>
          <w:spacing w:val="-4"/>
          <w:sz w:val="22"/>
          <w:szCs w:val="22"/>
          <w:lang w:val="ru-RU"/>
        </w:rPr>
        <w:t>Контроль за</w:t>
      </w:r>
      <w:proofErr w:type="gramEnd"/>
      <w:r w:rsidRPr="00CA667E">
        <w:rPr>
          <w:b/>
          <w:bCs/>
          <w:i/>
          <w:iCs/>
          <w:spacing w:val="-4"/>
          <w:sz w:val="22"/>
          <w:szCs w:val="22"/>
          <w:lang w:val="ru-RU"/>
        </w:rPr>
        <w:t xml:space="preserve"> честностью игры.</w:t>
      </w:r>
      <w:r w:rsidRPr="00CA667E">
        <w:rPr>
          <w:spacing w:val="-4"/>
          <w:sz w:val="22"/>
          <w:szCs w:val="22"/>
          <w:lang w:val="ru-RU"/>
        </w:rPr>
        <w:t xml:space="preserve"> К сожалению, есть школы, где </w:t>
      </w:r>
      <w:r w:rsidR="007A5CCE" w:rsidRPr="00CA667E">
        <w:rPr>
          <w:spacing w:val="-4"/>
          <w:sz w:val="22"/>
          <w:szCs w:val="22"/>
          <w:lang w:val="ru-RU"/>
        </w:rPr>
        <w:t>правила игры существенно нарушаются: участникам не мешают общаться, подсказывают и даже выдают задания заранее или заполняют за них бла</w:t>
      </w:r>
      <w:r w:rsidR="007A5CCE" w:rsidRPr="00CA667E">
        <w:rPr>
          <w:spacing w:val="-4"/>
          <w:sz w:val="22"/>
          <w:szCs w:val="22"/>
          <w:lang w:val="ru-RU"/>
        </w:rPr>
        <w:t>н</w:t>
      </w:r>
      <w:r w:rsidR="007A5CCE" w:rsidRPr="00CA667E">
        <w:rPr>
          <w:spacing w:val="-4"/>
          <w:sz w:val="22"/>
          <w:szCs w:val="22"/>
          <w:lang w:val="ru-RU"/>
        </w:rPr>
        <w:t>ки ответов</w:t>
      </w:r>
      <w:r w:rsidRPr="00CA667E">
        <w:rPr>
          <w:spacing w:val="-4"/>
          <w:sz w:val="22"/>
          <w:szCs w:val="22"/>
          <w:lang w:val="ru-RU"/>
        </w:rPr>
        <w:t xml:space="preserve">. </w:t>
      </w:r>
      <w:r w:rsidR="00D32080" w:rsidRPr="00CA667E">
        <w:rPr>
          <w:b/>
          <w:spacing w:val="-4"/>
          <w:sz w:val="22"/>
          <w:szCs w:val="22"/>
          <w:lang w:val="ru-RU"/>
        </w:rPr>
        <w:t>Ш</w:t>
      </w:r>
      <w:r w:rsidRPr="00CA667E">
        <w:rPr>
          <w:b/>
          <w:bCs/>
          <w:spacing w:val="-4"/>
          <w:sz w:val="22"/>
          <w:szCs w:val="22"/>
          <w:lang w:val="ru-RU"/>
        </w:rPr>
        <w:t>колы</w:t>
      </w:r>
      <w:r w:rsidR="00660273" w:rsidRPr="00CA667E">
        <w:rPr>
          <w:b/>
          <w:bCs/>
          <w:spacing w:val="-4"/>
          <w:sz w:val="22"/>
          <w:szCs w:val="22"/>
          <w:lang w:val="ru-RU"/>
        </w:rPr>
        <w:t xml:space="preserve"> или параллели классов в них</w:t>
      </w:r>
      <w:r w:rsidRPr="00CA667E">
        <w:rPr>
          <w:b/>
          <w:bCs/>
          <w:spacing w:val="-4"/>
          <w:sz w:val="22"/>
          <w:szCs w:val="22"/>
          <w:lang w:val="ru-RU"/>
        </w:rPr>
        <w:t>, которые навлекли на себя подозрения в таких н</w:t>
      </w:r>
      <w:r w:rsidRPr="00CA667E">
        <w:rPr>
          <w:b/>
          <w:bCs/>
          <w:spacing w:val="-4"/>
          <w:sz w:val="22"/>
          <w:szCs w:val="22"/>
          <w:lang w:val="ru-RU"/>
        </w:rPr>
        <w:t>а</w:t>
      </w:r>
      <w:r w:rsidRPr="00CA667E">
        <w:rPr>
          <w:b/>
          <w:bCs/>
          <w:spacing w:val="-4"/>
          <w:sz w:val="22"/>
          <w:szCs w:val="22"/>
          <w:lang w:val="ru-RU"/>
        </w:rPr>
        <w:lastRenderedPageBreak/>
        <w:t xml:space="preserve">рушениях, </w:t>
      </w:r>
      <w:r w:rsidR="00D32080" w:rsidRPr="00CA667E">
        <w:rPr>
          <w:b/>
          <w:bCs/>
          <w:spacing w:val="-4"/>
          <w:sz w:val="22"/>
          <w:szCs w:val="22"/>
          <w:lang w:val="ru-RU"/>
        </w:rPr>
        <w:t>необходимо в соответствии с п. 4.11 Положения об игре-конкурсе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 xml:space="preserve"> ставить на внешний ко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>н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>троль, включая доставку в школу пакетов с заданиями внешним наблюдателем непосредственно п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>е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>ред началом игры</w:t>
      </w:r>
      <w:r w:rsidR="00BB72F7" w:rsidRPr="00CA667E">
        <w:rPr>
          <w:b/>
          <w:bCs/>
          <w:spacing w:val="-4"/>
          <w:sz w:val="22"/>
          <w:szCs w:val="22"/>
          <w:lang w:val="ru-RU"/>
        </w:rPr>
        <w:t>,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 xml:space="preserve"> и </w:t>
      </w:r>
      <w:proofErr w:type="gramStart"/>
      <w:r w:rsidR="000B1FD1" w:rsidRPr="00CA667E">
        <w:rPr>
          <w:b/>
          <w:bCs/>
          <w:spacing w:val="-4"/>
          <w:sz w:val="22"/>
          <w:szCs w:val="22"/>
          <w:lang w:val="ru-RU"/>
        </w:rPr>
        <w:t>контроль за</w:t>
      </w:r>
      <w:proofErr w:type="gramEnd"/>
      <w:r w:rsidR="000B1FD1" w:rsidRPr="00CA667E">
        <w:rPr>
          <w:b/>
          <w:bCs/>
          <w:spacing w:val="-4"/>
          <w:sz w:val="22"/>
          <w:szCs w:val="22"/>
          <w:lang w:val="ru-RU"/>
        </w:rPr>
        <w:t xml:space="preserve"> </w:t>
      </w:r>
      <w:r w:rsidR="0004132A" w:rsidRPr="00CA667E">
        <w:rPr>
          <w:b/>
          <w:bCs/>
          <w:spacing w:val="-4"/>
          <w:sz w:val="22"/>
          <w:szCs w:val="22"/>
          <w:lang w:val="ru-RU"/>
        </w:rPr>
        <w:t xml:space="preserve">первичной 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>обработкой бланков ответов.</w:t>
      </w:r>
      <w:r w:rsidR="005371ED">
        <w:rPr>
          <w:b/>
          <w:bCs/>
          <w:spacing w:val="-4"/>
          <w:sz w:val="22"/>
          <w:szCs w:val="22"/>
          <w:lang w:val="ru-RU"/>
        </w:rPr>
        <w:t xml:space="preserve"> В случаях, когда наладить такой контроль оказывается невозможным, рекомендуется отказывать попавшим под серьезное п</w:t>
      </w:r>
      <w:r w:rsidR="005371ED">
        <w:rPr>
          <w:b/>
          <w:bCs/>
          <w:spacing w:val="-4"/>
          <w:sz w:val="22"/>
          <w:szCs w:val="22"/>
          <w:lang w:val="ru-RU"/>
        </w:rPr>
        <w:t>о</w:t>
      </w:r>
      <w:r w:rsidR="005371ED">
        <w:rPr>
          <w:b/>
          <w:bCs/>
          <w:spacing w:val="-4"/>
          <w:sz w:val="22"/>
          <w:szCs w:val="22"/>
          <w:lang w:val="ru-RU"/>
        </w:rPr>
        <w:t>дозрение школам или параллелям в проведении конкурса.</w:t>
      </w:r>
    </w:p>
    <w:p w:rsidR="00D224A9" w:rsidRPr="00CA667E" w:rsidRDefault="00CD67BA" w:rsidP="00FF6FCC">
      <w:pPr>
        <w:spacing w:before="120"/>
        <w:ind w:firstLine="284"/>
        <w:jc w:val="both"/>
        <w:rPr>
          <w:bCs/>
          <w:spacing w:val="-2"/>
          <w:sz w:val="22"/>
          <w:szCs w:val="22"/>
          <w:lang w:val="ru-RU"/>
        </w:rPr>
      </w:pPr>
      <w:r w:rsidRPr="00CA667E">
        <w:rPr>
          <w:bCs/>
          <w:spacing w:val="-2"/>
          <w:sz w:val="22"/>
          <w:szCs w:val="22"/>
          <w:lang w:val="ru-RU"/>
        </w:rPr>
        <w:t xml:space="preserve">Дисквалификации, подозрения в дисквалификации и право на переигровку отдельных участников игры регламентируются </w:t>
      </w:r>
      <w:r w:rsidRPr="00CA667E">
        <w:rPr>
          <w:bCs/>
          <w:i/>
          <w:spacing w:val="-2"/>
          <w:sz w:val="22"/>
          <w:szCs w:val="22"/>
          <w:lang w:val="ru-RU"/>
        </w:rPr>
        <w:t>Положением о дисквалификациях и переигровках</w:t>
      </w:r>
      <w:r w:rsidRPr="00CA667E">
        <w:rPr>
          <w:bCs/>
          <w:spacing w:val="-2"/>
          <w:sz w:val="22"/>
          <w:szCs w:val="22"/>
          <w:lang w:val="ru-RU"/>
        </w:rPr>
        <w:t xml:space="preserve"> (Приложение 1 к Положению о </w:t>
      </w:r>
      <w:r w:rsidR="00995C5A" w:rsidRPr="00CA667E">
        <w:rPr>
          <w:bCs/>
          <w:spacing w:val="-2"/>
          <w:sz w:val="22"/>
          <w:szCs w:val="22"/>
          <w:lang w:val="ru-RU"/>
        </w:rPr>
        <w:t>«</w:t>
      </w:r>
      <w:r w:rsidRPr="00CA667E">
        <w:rPr>
          <w:bCs/>
          <w:spacing w:val="-2"/>
          <w:sz w:val="22"/>
          <w:szCs w:val="22"/>
          <w:lang w:val="ru-RU"/>
        </w:rPr>
        <w:t>Ру</w:t>
      </w:r>
      <w:r w:rsidRPr="00CA667E">
        <w:rPr>
          <w:bCs/>
          <w:spacing w:val="-2"/>
          <w:sz w:val="22"/>
          <w:szCs w:val="22"/>
          <w:lang w:val="ru-RU"/>
        </w:rPr>
        <w:t>с</w:t>
      </w:r>
      <w:r w:rsidRPr="00CA667E">
        <w:rPr>
          <w:bCs/>
          <w:spacing w:val="-2"/>
          <w:sz w:val="22"/>
          <w:szCs w:val="22"/>
          <w:lang w:val="ru-RU"/>
        </w:rPr>
        <w:t>ском медвежонке</w:t>
      </w:r>
      <w:r w:rsidR="00995C5A" w:rsidRPr="00CA667E">
        <w:rPr>
          <w:bCs/>
          <w:spacing w:val="-2"/>
          <w:sz w:val="22"/>
          <w:szCs w:val="22"/>
          <w:lang w:val="ru-RU"/>
        </w:rPr>
        <w:t>»</w:t>
      </w:r>
      <w:r w:rsidRPr="00CA667E">
        <w:rPr>
          <w:bCs/>
          <w:spacing w:val="-2"/>
          <w:sz w:val="22"/>
          <w:szCs w:val="22"/>
          <w:lang w:val="ru-RU"/>
        </w:rPr>
        <w:t>).</w:t>
      </w:r>
    </w:p>
    <w:p w:rsidR="00651CF9" w:rsidRPr="00CA667E" w:rsidRDefault="00D224A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bCs/>
          <w:spacing w:val="-2"/>
          <w:sz w:val="22"/>
          <w:szCs w:val="22"/>
          <w:lang w:val="ru-RU"/>
        </w:rPr>
        <w:t xml:space="preserve">Рекомендуем содействовать налаживанию в школах на основании п. 4.14 Положения родительского </w:t>
      </w:r>
      <w:proofErr w:type="gramStart"/>
      <w:r w:rsidRPr="00CA667E">
        <w:rPr>
          <w:bCs/>
          <w:spacing w:val="-2"/>
          <w:sz w:val="22"/>
          <w:szCs w:val="22"/>
          <w:lang w:val="ru-RU"/>
        </w:rPr>
        <w:t>контроля за</w:t>
      </w:r>
      <w:proofErr w:type="gramEnd"/>
      <w:r w:rsidRPr="00CA667E">
        <w:rPr>
          <w:bCs/>
          <w:spacing w:val="-2"/>
          <w:sz w:val="22"/>
          <w:szCs w:val="22"/>
          <w:lang w:val="ru-RU"/>
        </w:rPr>
        <w:t xml:space="preserve"> проведением конкурса. </w:t>
      </w:r>
      <w:r w:rsidRPr="00CA667E">
        <w:rPr>
          <w:spacing w:val="-2"/>
          <w:sz w:val="22"/>
          <w:szCs w:val="22"/>
          <w:lang w:val="ru-RU"/>
        </w:rPr>
        <w:t xml:space="preserve">Полезны </w:t>
      </w:r>
      <w:r w:rsidRPr="00CA667E">
        <w:rPr>
          <w:i/>
          <w:iCs/>
          <w:spacing w:val="-2"/>
          <w:sz w:val="22"/>
          <w:szCs w:val="22"/>
          <w:lang w:val="ru-RU"/>
        </w:rPr>
        <w:t>обмен наблюдателями между школами</w:t>
      </w:r>
      <w:r w:rsidRPr="00CA667E">
        <w:rPr>
          <w:spacing w:val="-2"/>
          <w:sz w:val="22"/>
          <w:szCs w:val="22"/>
          <w:lang w:val="ru-RU"/>
        </w:rPr>
        <w:t xml:space="preserve"> и </w:t>
      </w:r>
      <w:r w:rsidRPr="00CA667E">
        <w:rPr>
          <w:i/>
          <w:iCs/>
          <w:spacing w:val="-2"/>
          <w:sz w:val="22"/>
          <w:szCs w:val="22"/>
          <w:lang w:val="ru-RU"/>
        </w:rPr>
        <w:t>заполнение орган</w:t>
      </w:r>
      <w:r w:rsidRPr="00CA667E">
        <w:rPr>
          <w:i/>
          <w:iCs/>
          <w:spacing w:val="-2"/>
          <w:sz w:val="22"/>
          <w:szCs w:val="22"/>
          <w:lang w:val="ru-RU"/>
        </w:rPr>
        <w:t>и</w:t>
      </w:r>
      <w:r w:rsidRPr="00CA667E">
        <w:rPr>
          <w:i/>
          <w:iCs/>
          <w:spacing w:val="-2"/>
          <w:sz w:val="22"/>
          <w:szCs w:val="22"/>
          <w:lang w:val="ru-RU"/>
        </w:rPr>
        <w:t>затором расписки, что игра в школе проведена без нарушений правил</w:t>
      </w:r>
      <w:r w:rsidRPr="00CA667E">
        <w:rPr>
          <w:spacing w:val="-2"/>
          <w:sz w:val="22"/>
          <w:szCs w:val="22"/>
          <w:lang w:val="ru-RU"/>
        </w:rPr>
        <w:t xml:space="preserve"> (</w:t>
      </w:r>
      <w:proofErr w:type="gramStart"/>
      <w:r w:rsidRPr="00CA667E">
        <w:rPr>
          <w:spacing w:val="-2"/>
          <w:sz w:val="22"/>
          <w:szCs w:val="22"/>
          <w:lang w:val="ru-RU"/>
        </w:rPr>
        <w:t>см</w:t>
      </w:r>
      <w:proofErr w:type="gramEnd"/>
      <w:r w:rsidRPr="00CA667E">
        <w:rPr>
          <w:spacing w:val="-2"/>
          <w:sz w:val="22"/>
          <w:szCs w:val="22"/>
          <w:lang w:val="ru-RU"/>
        </w:rPr>
        <w:t xml:space="preserve">. Дополнение </w:t>
      </w:r>
      <w:r w:rsidR="0041109F">
        <w:rPr>
          <w:spacing w:val="-2"/>
          <w:sz w:val="22"/>
          <w:szCs w:val="22"/>
          <w:lang w:val="ru-RU"/>
        </w:rPr>
        <w:t>В</w:t>
      </w:r>
      <w:r w:rsidRPr="00CA667E">
        <w:rPr>
          <w:spacing w:val="-2"/>
          <w:sz w:val="22"/>
          <w:szCs w:val="22"/>
          <w:lang w:val="ru-RU"/>
        </w:rPr>
        <w:t xml:space="preserve">). </w:t>
      </w:r>
    </w:p>
    <w:p w:rsidR="00C9118D" w:rsidRPr="00CA667E" w:rsidRDefault="00651CF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b/>
          <w:bCs/>
          <w:i/>
          <w:iCs/>
          <w:sz w:val="22"/>
          <w:szCs w:val="22"/>
          <w:lang w:val="ru-RU"/>
        </w:rPr>
        <w:t>Сбор и предварительная обработка бланков ответов</w:t>
      </w:r>
      <w:r w:rsidRPr="00CA667E">
        <w:rPr>
          <w:sz w:val="22"/>
          <w:szCs w:val="22"/>
          <w:lang w:val="ru-RU"/>
        </w:rPr>
        <w:t xml:space="preserve">. </w:t>
      </w:r>
      <w:r w:rsidR="00C9118D" w:rsidRPr="00CA667E">
        <w:rPr>
          <w:b/>
          <w:bCs/>
          <w:sz w:val="22"/>
          <w:szCs w:val="22"/>
          <w:lang w:val="ru-RU"/>
        </w:rPr>
        <w:t>Не позднее, чем через два рабочих дня п</w:t>
      </w:r>
      <w:r w:rsidR="00C9118D" w:rsidRPr="00CA667E">
        <w:rPr>
          <w:b/>
          <w:bCs/>
          <w:sz w:val="22"/>
          <w:szCs w:val="22"/>
          <w:lang w:val="ru-RU"/>
        </w:rPr>
        <w:t>о</w:t>
      </w:r>
      <w:r w:rsidR="00C9118D" w:rsidRPr="00CA667E">
        <w:rPr>
          <w:b/>
          <w:bCs/>
          <w:sz w:val="22"/>
          <w:szCs w:val="22"/>
          <w:lang w:val="ru-RU"/>
        </w:rPr>
        <w:t>сле проведения игры</w:t>
      </w:r>
      <w:r w:rsidR="00C9118D" w:rsidRPr="00CA667E">
        <w:rPr>
          <w:sz w:val="22"/>
          <w:szCs w:val="22"/>
          <w:lang w:val="ru-RU"/>
        </w:rPr>
        <w:t>, из всех школ должны быть собраны заполненные бланки ответов и списки уч</w:t>
      </w:r>
      <w:r w:rsidR="00C9118D" w:rsidRPr="00CA667E">
        <w:rPr>
          <w:sz w:val="22"/>
          <w:szCs w:val="22"/>
          <w:lang w:val="ru-RU"/>
        </w:rPr>
        <w:t>а</w:t>
      </w:r>
      <w:r w:rsidR="00C9118D" w:rsidRPr="00CA667E">
        <w:rPr>
          <w:sz w:val="22"/>
          <w:szCs w:val="22"/>
          <w:lang w:val="ru-RU"/>
        </w:rPr>
        <w:t>стников</w:t>
      </w:r>
      <w:r w:rsidR="00C9118D" w:rsidRPr="00CA667E">
        <w:rPr>
          <w:b/>
          <w:bCs/>
          <w:sz w:val="22"/>
          <w:szCs w:val="22"/>
          <w:lang w:val="ru-RU"/>
        </w:rPr>
        <w:t>.</w:t>
      </w:r>
      <w:r w:rsidR="00C9118D" w:rsidRPr="00CA667E">
        <w:rPr>
          <w:sz w:val="22"/>
          <w:szCs w:val="22"/>
          <w:lang w:val="ru-RU"/>
        </w:rPr>
        <w:t xml:space="preserve"> Бланки и списки сдаются </w:t>
      </w:r>
      <w:r w:rsidR="00AE358D" w:rsidRPr="00CA667E">
        <w:rPr>
          <w:sz w:val="22"/>
          <w:szCs w:val="22"/>
          <w:lang w:val="ru-RU"/>
        </w:rPr>
        <w:t>в</w:t>
      </w:r>
      <w:r w:rsidR="00C9118D" w:rsidRPr="00CA667E">
        <w:rPr>
          <w:sz w:val="22"/>
          <w:szCs w:val="22"/>
          <w:lang w:val="ru-RU"/>
        </w:rPr>
        <w:t xml:space="preserve">ам </w:t>
      </w:r>
      <w:r w:rsidR="00C9118D" w:rsidRPr="00CA667E">
        <w:rPr>
          <w:b/>
          <w:bCs/>
          <w:sz w:val="22"/>
          <w:szCs w:val="22"/>
          <w:lang w:val="ru-RU"/>
        </w:rPr>
        <w:t xml:space="preserve">в </w:t>
      </w:r>
      <w:r w:rsidR="00C9118D" w:rsidRPr="00CA667E">
        <w:rPr>
          <w:b/>
          <w:bCs/>
          <w:i/>
          <w:iCs/>
          <w:sz w:val="22"/>
          <w:szCs w:val="22"/>
          <w:lang w:val="ru-RU"/>
        </w:rPr>
        <w:t>специальных</w:t>
      </w:r>
      <w:r w:rsidR="00C9118D" w:rsidRPr="00CA667E">
        <w:rPr>
          <w:b/>
          <w:bCs/>
          <w:sz w:val="22"/>
          <w:szCs w:val="22"/>
          <w:lang w:val="ru-RU"/>
        </w:rPr>
        <w:t xml:space="preserve"> конвертах, в которых школа получила </w:t>
      </w:r>
      <w:r w:rsidR="00C9118D" w:rsidRPr="00CA667E">
        <w:rPr>
          <w:b/>
          <w:bCs/>
          <w:i/>
          <w:iCs/>
          <w:sz w:val="22"/>
          <w:szCs w:val="22"/>
          <w:lang w:val="ru-RU"/>
        </w:rPr>
        <w:t>задания</w:t>
      </w:r>
      <w:r w:rsidR="00C9118D" w:rsidRPr="00CA667E">
        <w:rPr>
          <w:b/>
          <w:bCs/>
          <w:sz w:val="22"/>
          <w:szCs w:val="22"/>
          <w:lang w:val="ru-RU"/>
        </w:rPr>
        <w:t xml:space="preserve"> конкурса</w:t>
      </w:r>
      <w:r w:rsidR="00C9118D" w:rsidRPr="00CA667E">
        <w:rPr>
          <w:sz w:val="22"/>
          <w:szCs w:val="22"/>
          <w:lang w:val="ru-RU"/>
        </w:rPr>
        <w:t>. Кроме данных о школе, перечисленных выше, на каждом конверте должно быть указано чи</w:t>
      </w:r>
      <w:r w:rsidR="00C9118D" w:rsidRPr="00CA667E">
        <w:rPr>
          <w:sz w:val="22"/>
          <w:szCs w:val="22"/>
          <w:lang w:val="ru-RU"/>
        </w:rPr>
        <w:t>с</w:t>
      </w:r>
      <w:r w:rsidR="00C9118D" w:rsidRPr="00CA667E">
        <w:rPr>
          <w:sz w:val="22"/>
          <w:szCs w:val="22"/>
          <w:lang w:val="ru-RU"/>
        </w:rPr>
        <w:t>ло бланков в нем (отдельно по каждой параллели). В этот же конве</w:t>
      </w:r>
      <w:proofErr w:type="gramStart"/>
      <w:r w:rsidR="00C9118D" w:rsidRPr="00CA667E">
        <w:rPr>
          <w:sz w:val="22"/>
          <w:szCs w:val="22"/>
          <w:lang w:val="ru-RU"/>
        </w:rPr>
        <w:t>рт вкл</w:t>
      </w:r>
      <w:proofErr w:type="gramEnd"/>
      <w:r w:rsidR="00C9118D" w:rsidRPr="00CA667E">
        <w:rPr>
          <w:sz w:val="22"/>
          <w:szCs w:val="22"/>
          <w:lang w:val="ru-RU"/>
        </w:rPr>
        <w:t>адывается заполненная и зав</w:t>
      </w:r>
      <w:r w:rsidR="00C9118D" w:rsidRPr="00CA667E">
        <w:rPr>
          <w:sz w:val="22"/>
          <w:szCs w:val="22"/>
          <w:lang w:val="ru-RU"/>
        </w:rPr>
        <w:t>е</w:t>
      </w:r>
      <w:r w:rsidR="00C9118D" w:rsidRPr="00CA667E">
        <w:rPr>
          <w:sz w:val="22"/>
          <w:szCs w:val="22"/>
          <w:lang w:val="ru-RU"/>
        </w:rPr>
        <w:t>ренная школьной печатью анкета ОУ.</w:t>
      </w:r>
    </w:p>
    <w:p w:rsidR="00C9118D" w:rsidRPr="00CA667E" w:rsidRDefault="00C9118D" w:rsidP="00FF6FCC">
      <w:pPr>
        <w:spacing w:before="120"/>
        <w:ind w:firstLine="284"/>
        <w:jc w:val="both"/>
        <w:rPr>
          <w:i/>
          <w:iCs/>
          <w:spacing w:val="-2"/>
          <w:sz w:val="22"/>
          <w:szCs w:val="22"/>
          <w:lang w:val="ru-RU"/>
        </w:rPr>
      </w:pPr>
      <w:r w:rsidRPr="00CA667E">
        <w:rPr>
          <w:b/>
          <w:bCs/>
          <w:spacing w:val="-2"/>
          <w:sz w:val="22"/>
          <w:szCs w:val="22"/>
          <w:lang w:val="ru-RU"/>
        </w:rPr>
        <w:t>Внимание!</w:t>
      </w:r>
      <w:r w:rsidRPr="00CA667E">
        <w:rPr>
          <w:spacing w:val="-2"/>
          <w:sz w:val="22"/>
          <w:szCs w:val="22"/>
          <w:lang w:val="ru-RU"/>
        </w:rPr>
        <w:t xml:space="preserve"> 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Нужно проследить, чтобы учителя сдали списки и заполненные бланки ответов </w:t>
      </w: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>обяз</w:t>
      </w: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>а</w:t>
      </w: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>тельно в виде, указанном в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 </w:t>
      </w: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>Инструкции по проведению конкурса в школе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 </w:t>
      </w:r>
      <w:r w:rsidRPr="00CA667E">
        <w:rPr>
          <w:spacing w:val="-2"/>
          <w:sz w:val="22"/>
          <w:szCs w:val="22"/>
          <w:lang w:val="ru-RU"/>
        </w:rPr>
        <w:t>(в частности, запрещены л</w:t>
      </w:r>
      <w:r w:rsidRPr="00CA667E">
        <w:rPr>
          <w:spacing w:val="-2"/>
          <w:sz w:val="22"/>
          <w:szCs w:val="22"/>
          <w:lang w:val="ru-RU"/>
        </w:rPr>
        <w:t>ю</w:t>
      </w:r>
      <w:r w:rsidRPr="00CA667E">
        <w:rPr>
          <w:spacing w:val="-2"/>
          <w:sz w:val="22"/>
          <w:szCs w:val="22"/>
          <w:lang w:val="ru-RU"/>
        </w:rPr>
        <w:t xml:space="preserve">бые «лишние» пометки внутри бланков, на их полях или обороте: они могут помешать сканированию). </w:t>
      </w:r>
      <w:r w:rsidRPr="00CA667E">
        <w:rPr>
          <w:i/>
          <w:iCs/>
          <w:spacing w:val="-2"/>
          <w:sz w:val="22"/>
          <w:szCs w:val="22"/>
          <w:lang w:val="ru-RU"/>
        </w:rPr>
        <w:t>Вы должны проконтролирова</w:t>
      </w:r>
      <w:r w:rsidR="000D167B" w:rsidRPr="00CA667E">
        <w:rPr>
          <w:i/>
          <w:iCs/>
          <w:spacing w:val="-2"/>
          <w:sz w:val="22"/>
          <w:szCs w:val="22"/>
          <w:lang w:val="ru-RU"/>
        </w:rPr>
        <w:t>ть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 правильность заполнения личных данных (ученики часто забывают указ</w:t>
      </w:r>
      <w:r w:rsidRPr="00CA667E">
        <w:rPr>
          <w:i/>
          <w:iCs/>
          <w:spacing w:val="-2"/>
          <w:sz w:val="22"/>
          <w:szCs w:val="22"/>
          <w:lang w:val="ru-RU"/>
        </w:rPr>
        <w:t>ы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вать класс или код школы и т.п.). </w:t>
      </w:r>
      <w:r w:rsidRPr="00CA667E">
        <w:rPr>
          <w:b/>
          <w:i/>
          <w:iCs/>
          <w:spacing w:val="-2"/>
          <w:sz w:val="22"/>
          <w:szCs w:val="22"/>
          <w:lang w:val="ru-RU"/>
        </w:rPr>
        <w:t>И</w:t>
      </w: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>справления в области ответов недопустимы</w:t>
      </w:r>
      <w:r w:rsidRPr="00CA667E">
        <w:rPr>
          <w:i/>
          <w:iCs/>
          <w:spacing w:val="-2"/>
          <w:sz w:val="22"/>
          <w:szCs w:val="22"/>
          <w:lang w:val="ru-RU"/>
        </w:rPr>
        <w:t>: любой исправленный ответ расценивается как двойной и не засчитывается.</w:t>
      </w:r>
    </w:p>
    <w:p w:rsidR="00422587" w:rsidRPr="00CA667E" w:rsidRDefault="0037093F" w:rsidP="00FF6FCC">
      <w:pPr>
        <w:spacing w:before="120"/>
        <w:ind w:firstLine="284"/>
        <w:jc w:val="both"/>
        <w:rPr>
          <w:iCs/>
          <w:spacing w:val="-2"/>
          <w:sz w:val="22"/>
          <w:szCs w:val="22"/>
          <w:lang w:val="ru-RU"/>
        </w:rPr>
      </w:pPr>
      <w:r w:rsidRPr="00CA667E">
        <w:rPr>
          <w:b/>
          <w:i/>
          <w:iCs/>
          <w:spacing w:val="-2"/>
          <w:sz w:val="22"/>
          <w:szCs w:val="22"/>
          <w:lang w:val="ru-RU"/>
        </w:rPr>
        <w:t>Защит</w:t>
      </w:r>
      <w:r w:rsidR="00422587" w:rsidRPr="00CA667E">
        <w:rPr>
          <w:b/>
          <w:i/>
          <w:iCs/>
          <w:spacing w:val="-2"/>
          <w:sz w:val="22"/>
          <w:szCs w:val="22"/>
          <w:lang w:val="ru-RU"/>
        </w:rPr>
        <w:t>а персональных данных.</w:t>
      </w:r>
      <w:r w:rsidR="00422587" w:rsidRPr="00CA667E">
        <w:rPr>
          <w:iCs/>
          <w:spacing w:val="-2"/>
          <w:sz w:val="22"/>
          <w:szCs w:val="22"/>
          <w:lang w:val="ru-RU"/>
        </w:rPr>
        <w:t xml:space="preserve"> В соответствии с действующим законодательством РФ</w:t>
      </w:r>
      <w:r w:rsidR="00DA57B1" w:rsidRPr="00CA667E">
        <w:rPr>
          <w:iCs/>
          <w:spacing w:val="-2"/>
          <w:sz w:val="22"/>
          <w:szCs w:val="22"/>
          <w:lang w:val="ru-RU"/>
        </w:rPr>
        <w:t xml:space="preserve"> сбор и обр</w:t>
      </w:r>
      <w:r w:rsidR="00DA57B1" w:rsidRPr="00CA667E">
        <w:rPr>
          <w:iCs/>
          <w:spacing w:val="-2"/>
          <w:sz w:val="22"/>
          <w:szCs w:val="22"/>
          <w:lang w:val="ru-RU"/>
        </w:rPr>
        <w:t>а</w:t>
      </w:r>
      <w:r w:rsidR="00DA57B1" w:rsidRPr="00CA667E">
        <w:rPr>
          <w:iCs/>
          <w:spacing w:val="-2"/>
          <w:sz w:val="22"/>
          <w:szCs w:val="22"/>
          <w:lang w:val="ru-RU"/>
        </w:rPr>
        <w:t xml:space="preserve">ботка персональных данных несовершеннолетних граждан, к которым относятся и результаты </w:t>
      </w:r>
      <w:r w:rsidR="00995C5A" w:rsidRPr="00CA667E">
        <w:rPr>
          <w:iCs/>
          <w:spacing w:val="-2"/>
          <w:sz w:val="22"/>
          <w:szCs w:val="22"/>
          <w:lang w:val="ru-RU"/>
        </w:rPr>
        <w:t>«</w:t>
      </w:r>
      <w:r w:rsidR="00DA57B1" w:rsidRPr="00CA667E">
        <w:rPr>
          <w:iCs/>
          <w:spacing w:val="-2"/>
          <w:sz w:val="22"/>
          <w:szCs w:val="22"/>
          <w:lang w:val="ru-RU"/>
        </w:rPr>
        <w:t>Русского медвежонка</w:t>
      </w:r>
      <w:r w:rsidR="00995C5A" w:rsidRPr="00CA667E">
        <w:rPr>
          <w:iCs/>
          <w:spacing w:val="-2"/>
          <w:sz w:val="22"/>
          <w:szCs w:val="22"/>
          <w:lang w:val="ru-RU"/>
        </w:rPr>
        <w:t>»</w:t>
      </w:r>
      <w:r w:rsidR="00DA57B1" w:rsidRPr="00CA667E">
        <w:rPr>
          <w:iCs/>
          <w:spacing w:val="-2"/>
          <w:sz w:val="22"/>
          <w:szCs w:val="22"/>
          <w:lang w:val="ru-RU"/>
        </w:rPr>
        <w:t>, возможны только с письменного согласия их родителей (законных представителей). В соо</w:t>
      </w:r>
      <w:r w:rsidR="00DA57B1" w:rsidRPr="00CA667E">
        <w:rPr>
          <w:iCs/>
          <w:spacing w:val="-2"/>
          <w:sz w:val="22"/>
          <w:szCs w:val="22"/>
          <w:lang w:val="ru-RU"/>
        </w:rPr>
        <w:t>т</w:t>
      </w:r>
      <w:r w:rsidR="00DA57B1" w:rsidRPr="00CA667E">
        <w:rPr>
          <w:iCs/>
          <w:spacing w:val="-2"/>
          <w:sz w:val="22"/>
          <w:szCs w:val="22"/>
          <w:lang w:val="ru-RU"/>
        </w:rPr>
        <w:t xml:space="preserve">ветствии с п. 4.8 Положения о проведении Конкурса </w:t>
      </w:r>
      <w:r w:rsidR="00DA57B1" w:rsidRPr="00CA667E">
        <w:rPr>
          <w:i/>
          <w:iCs/>
          <w:spacing w:val="-2"/>
          <w:sz w:val="22"/>
          <w:szCs w:val="22"/>
          <w:lang w:val="ru-RU"/>
        </w:rPr>
        <w:t>ф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акт отправки учебным заведением бланков отв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е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тов участников Конкурса на обработку означает, что учебное заведение гарантирует наличие требу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е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мого законодательством согласия родителей (законных представителей) на обработку персональных данных авторов ответов, необходимую для проведения Конкурса, и несёт всю вытекающую из этого о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т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ветственность</w:t>
      </w:r>
      <w:r w:rsidR="00DA57B1" w:rsidRPr="00CA667E">
        <w:rPr>
          <w:bCs/>
          <w:iCs/>
          <w:spacing w:val="-2"/>
          <w:sz w:val="22"/>
          <w:szCs w:val="22"/>
          <w:lang w:val="ru-RU"/>
        </w:rPr>
        <w:t>.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 xml:space="preserve"> Центральный оргкомитет рекомендует организаторам конкурса заключать с учебными заведениями договоры, где чётко прописаны эт</w:t>
      </w:r>
      <w:r w:rsidR="005A3D45" w:rsidRPr="00CA667E">
        <w:rPr>
          <w:bCs/>
          <w:iCs/>
          <w:spacing w:val="-2"/>
          <w:sz w:val="22"/>
          <w:szCs w:val="22"/>
          <w:lang w:val="ru-RU"/>
        </w:rPr>
        <w:t>и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 xml:space="preserve"> и другие права и обязанности сторон</w:t>
      </w:r>
      <w:r w:rsidR="001B1387" w:rsidRPr="00CA667E">
        <w:rPr>
          <w:bCs/>
          <w:iCs/>
          <w:spacing w:val="-2"/>
          <w:sz w:val="22"/>
          <w:szCs w:val="22"/>
          <w:lang w:val="ru-RU"/>
        </w:rPr>
        <w:t xml:space="preserve"> по проведению ко</w:t>
      </w:r>
      <w:r w:rsidR="001B1387" w:rsidRPr="00CA667E">
        <w:rPr>
          <w:bCs/>
          <w:iCs/>
          <w:spacing w:val="-2"/>
          <w:sz w:val="22"/>
          <w:szCs w:val="22"/>
          <w:lang w:val="ru-RU"/>
        </w:rPr>
        <w:t>н</w:t>
      </w:r>
      <w:r w:rsidR="001B1387" w:rsidRPr="00CA667E">
        <w:rPr>
          <w:bCs/>
          <w:iCs/>
          <w:spacing w:val="-2"/>
          <w:sz w:val="22"/>
          <w:szCs w:val="22"/>
          <w:lang w:val="ru-RU"/>
        </w:rPr>
        <w:t>курса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>.</w:t>
      </w:r>
    </w:p>
    <w:p w:rsidR="00C9118D" w:rsidRPr="00CA667E" w:rsidRDefault="00651CF9" w:rsidP="00FF6FCC">
      <w:pPr>
        <w:pStyle w:val="ad"/>
        <w:spacing w:before="120" w:beforeAutospacing="0" w:after="0" w:afterAutospacing="0"/>
        <w:ind w:firstLine="284"/>
        <w:jc w:val="both"/>
        <w:rPr>
          <w:sz w:val="22"/>
          <w:szCs w:val="22"/>
        </w:rPr>
      </w:pPr>
      <w:r w:rsidRPr="00CA667E">
        <w:rPr>
          <w:b/>
          <w:bCs/>
          <w:spacing w:val="-4"/>
          <w:sz w:val="22"/>
          <w:szCs w:val="22"/>
        </w:rPr>
        <w:t>Составление сводной ведомости по региону</w:t>
      </w:r>
      <w:r w:rsidR="00D1022C" w:rsidRPr="00CA667E">
        <w:rPr>
          <w:b/>
          <w:bCs/>
          <w:spacing w:val="-4"/>
          <w:sz w:val="22"/>
          <w:szCs w:val="22"/>
        </w:rPr>
        <w:t xml:space="preserve">. </w:t>
      </w:r>
      <w:r w:rsidR="00D1022C" w:rsidRPr="00CA667E">
        <w:rPr>
          <w:spacing w:val="-4"/>
          <w:sz w:val="22"/>
          <w:szCs w:val="22"/>
        </w:rPr>
        <w:t>С</w:t>
      </w:r>
      <w:r w:rsidR="00C9118D" w:rsidRPr="00CA667E">
        <w:rPr>
          <w:sz w:val="22"/>
          <w:szCs w:val="22"/>
        </w:rPr>
        <w:t>водн</w:t>
      </w:r>
      <w:r w:rsidR="00D1022C" w:rsidRPr="00CA667E">
        <w:rPr>
          <w:sz w:val="22"/>
          <w:szCs w:val="22"/>
        </w:rPr>
        <w:t>ая</w:t>
      </w:r>
      <w:r w:rsidR="00C9118D" w:rsidRPr="00CA667E">
        <w:rPr>
          <w:sz w:val="22"/>
          <w:szCs w:val="22"/>
        </w:rPr>
        <w:t xml:space="preserve"> ведомость </w:t>
      </w:r>
      <w:r w:rsidR="00D1022C" w:rsidRPr="00CA667E">
        <w:rPr>
          <w:sz w:val="22"/>
          <w:szCs w:val="22"/>
        </w:rPr>
        <w:t>фактического участия в игре-</w:t>
      </w:r>
      <w:r w:rsidR="00C9118D" w:rsidRPr="00CA667E">
        <w:rPr>
          <w:sz w:val="22"/>
          <w:szCs w:val="22"/>
        </w:rPr>
        <w:t>конкурс</w:t>
      </w:r>
      <w:r w:rsidR="00D1022C" w:rsidRPr="00CA667E">
        <w:rPr>
          <w:sz w:val="22"/>
          <w:szCs w:val="22"/>
        </w:rPr>
        <w:t xml:space="preserve">е </w:t>
      </w:r>
      <w:r w:rsidR="00C9118D" w:rsidRPr="00CA667E">
        <w:rPr>
          <w:sz w:val="22"/>
          <w:szCs w:val="22"/>
        </w:rPr>
        <w:t xml:space="preserve">заполняется в </w:t>
      </w:r>
      <w:r w:rsidR="00D1022C" w:rsidRPr="00CA667E">
        <w:rPr>
          <w:sz w:val="22"/>
          <w:szCs w:val="22"/>
        </w:rPr>
        <w:t xml:space="preserve">специальной форме </w:t>
      </w:r>
      <w:r w:rsidR="00C9118D" w:rsidRPr="00CA667E">
        <w:rPr>
          <w:sz w:val="22"/>
          <w:szCs w:val="22"/>
        </w:rPr>
        <w:t xml:space="preserve">на сайте </w:t>
      </w:r>
      <w:r w:rsidR="000D167B" w:rsidRPr="00CA667E">
        <w:rPr>
          <w:sz w:val="22"/>
          <w:szCs w:val="22"/>
          <w:lang w:val="en-US"/>
        </w:rPr>
        <w:t>www</w:t>
      </w:r>
      <w:r w:rsidR="000D167B" w:rsidRPr="00CA667E">
        <w:rPr>
          <w:sz w:val="22"/>
          <w:szCs w:val="22"/>
        </w:rPr>
        <w:t>.</w:t>
      </w:r>
      <w:proofErr w:type="spellStart"/>
      <w:r w:rsidR="000D167B" w:rsidRPr="00CA667E">
        <w:rPr>
          <w:sz w:val="22"/>
          <w:szCs w:val="22"/>
          <w:lang w:val="en-US"/>
        </w:rPr>
        <w:t>spb</w:t>
      </w:r>
      <w:proofErr w:type="spellEnd"/>
      <w:r w:rsidR="000D167B" w:rsidRPr="00CA667E">
        <w:rPr>
          <w:sz w:val="22"/>
          <w:szCs w:val="22"/>
        </w:rPr>
        <w:t>-</w:t>
      </w:r>
      <w:proofErr w:type="spellStart"/>
      <w:r w:rsidR="000D167B" w:rsidRPr="00CA667E">
        <w:rPr>
          <w:sz w:val="22"/>
          <w:szCs w:val="22"/>
          <w:lang w:val="en-US"/>
        </w:rPr>
        <w:t>rm</w:t>
      </w:r>
      <w:proofErr w:type="spellEnd"/>
      <w:r w:rsidR="000D167B" w:rsidRPr="00CA667E">
        <w:rPr>
          <w:sz w:val="22"/>
          <w:szCs w:val="22"/>
        </w:rPr>
        <w:t>.</w:t>
      </w:r>
      <w:proofErr w:type="spellStart"/>
      <w:r w:rsidR="000D167B" w:rsidRPr="00CA667E">
        <w:rPr>
          <w:sz w:val="22"/>
          <w:szCs w:val="22"/>
          <w:lang w:val="en-US"/>
        </w:rPr>
        <w:t>ru</w:t>
      </w:r>
      <w:proofErr w:type="spellEnd"/>
      <w:r w:rsidR="00C9118D" w:rsidRPr="00CA667E">
        <w:rPr>
          <w:sz w:val="22"/>
          <w:szCs w:val="22"/>
        </w:rPr>
        <w:t xml:space="preserve">. </w:t>
      </w:r>
      <w:r w:rsidR="00C9118D" w:rsidRPr="00CA667E">
        <w:rPr>
          <w:rStyle w:val="ae"/>
          <w:sz w:val="22"/>
          <w:szCs w:val="22"/>
        </w:rPr>
        <w:t>Внимание!</w:t>
      </w:r>
      <w:r w:rsidR="00C9118D" w:rsidRPr="00CA667E">
        <w:rPr>
          <w:sz w:val="22"/>
          <w:szCs w:val="22"/>
        </w:rPr>
        <w:t xml:space="preserve"> Эта ведомость служит основным источником информации, позволяющим контролировать ход компьютерной проверки. Она должна учитывать </w:t>
      </w:r>
      <w:r w:rsidR="006A76D2" w:rsidRPr="00CA667E">
        <w:rPr>
          <w:sz w:val="22"/>
          <w:szCs w:val="22"/>
        </w:rPr>
        <w:t xml:space="preserve">только </w:t>
      </w:r>
      <w:r w:rsidR="00C9118D" w:rsidRPr="00CA667E">
        <w:rPr>
          <w:sz w:val="22"/>
          <w:szCs w:val="22"/>
        </w:rPr>
        <w:t xml:space="preserve">учеников, фактически принимавших участие в конкурсе. На основании данной ведомости выставляется счет на оплату </w:t>
      </w:r>
      <w:proofErr w:type="spellStart"/>
      <w:r w:rsidR="00C9118D" w:rsidRPr="00CA667E">
        <w:rPr>
          <w:sz w:val="22"/>
          <w:szCs w:val="22"/>
        </w:rPr>
        <w:t>оргвзноса</w:t>
      </w:r>
      <w:proofErr w:type="spellEnd"/>
      <w:r w:rsidR="00C9118D" w:rsidRPr="00CA667E">
        <w:rPr>
          <w:sz w:val="22"/>
          <w:szCs w:val="22"/>
        </w:rPr>
        <w:t>. Здесь же, в Личном кабинете, необходимо указать количество льготных участников.</w:t>
      </w:r>
    </w:p>
    <w:p w:rsidR="00C17306" w:rsidRPr="00CA667E" w:rsidRDefault="00651CF9" w:rsidP="00FF6FCC">
      <w:pPr>
        <w:spacing w:before="120"/>
        <w:ind w:firstLine="284"/>
        <w:jc w:val="both"/>
        <w:rPr>
          <w:b/>
          <w:bCs/>
          <w:spacing w:val="-2"/>
          <w:sz w:val="22"/>
          <w:szCs w:val="22"/>
          <w:lang w:val="ru-RU"/>
        </w:rPr>
      </w:pP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 xml:space="preserve">Отправка заполненных бланков в </w:t>
      </w:r>
      <w:r w:rsidR="006A76D2" w:rsidRPr="00CA667E">
        <w:rPr>
          <w:b/>
          <w:bCs/>
          <w:i/>
          <w:iCs/>
          <w:spacing w:val="-2"/>
          <w:sz w:val="22"/>
          <w:szCs w:val="22"/>
          <w:lang w:val="ru-RU"/>
        </w:rPr>
        <w:t>Санкт-Петербургский</w:t>
      </w:r>
      <w:r w:rsidR="00D47492" w:rsidRPr="00CA667E">
        <w:rPr>
          <w:b/>
          <w:bCs/>
          <w:i/>
          <w:iCs/>
          <w:spacing w:val="-2"/>
          <w:sz w:val="22"/>
          <w:szCs w:val="22"/>
          <w:lang w:val="ru-RU"/>
        </w:rPr>
        <w:t xml:space="preserve"> </w:t>
      </w:r>
      <w:r w:rsidR="00D1022C" w:rsidRPr="00CA667E">
        <w:rPr>
          <w:b/>
          <w:bCs/>
          <w:i/>
          <w:iCs/>
          <w:spacing w:val="-2"/>
          <w:sz w:val="22"/>
          <w:szCs w:val="22"/>
          <w:lang w:val="ru-RU"/>
        </w:rPr>
        <w:t>о</w:t>
      </w:r>
      <w:r w:rsidR="00D47492" w:rsidRPr="00CA667E">
        <w:rPr>
          <w:b/>
          <w:bCs/>
          <w:i/>
          <w:iCs/>
          <w:spacing w:val="-2"/>
          <w:sz w:val="22"/>
          <w:szCs w:val="22"/>
          <w:lang w:val="ru-RU"/>
        </w:rPr>
        <w:t>ргкомитет</w:t>
      </w:r>
      <w:r w:rsidRPr="00CA667E">
        <w:rPr>
          <w:spacing w:val="-2"/>
          <w:sz w:val="22"/>
          <w:szCs w:val="22"/>
          <w:lang w:val="ru-RU"/>
        </w:rPr>
        <w:t>. </w:t>
      </w:r>
      <w:r w:rsidR="00C17306" w:rsidRPr="00CA667E">
        <w:rPr>
          <w:sz w:val="22"/>
          <w:szCs w:val="22"/>
          <w:lang w:val="ru-RU"/>
        </w:rPr>
        <w:t xml:space="preserve">Не позднее, чем через 4 дня после проведения конкурса </w:t>
      </w:r>
      <w:r w:rsidR="006A76D2" w:rsidRPr="00CA667E">
        <w:rPr>
          <w:sz w:val="22"/>
          <w:szCs w:val="22"/>
          <w:lang w:val="ru-RU"/>
        </w:rPr>
        <w:t>организатор передает</w:t>
      </w:r>
      <w:r w:rsidR="002157ED" w:rsidRPr="00CA667E">
        <w:rPr>
          <w:sz w:val="22"/>
          <w:szCs w:val="22"/>
          <w:lang w:val="ru-RU"/>
        </w:rPr>
        <w:t xml:space="preserve"> </w:t>
      </w:r>
      <w:r w:rsidR="00C17306" w:rsidRPr="00CA667E">
        <w:rPr>
          <w:sz w:val="22"/>
          <w:szCs w:val="22"/>
          <w:lang w:val="ru-RU"/>
        </w:rPr>
        <w:t xml:space="preserve">все материалы в </w:t>
      </w:r>
      <w:r w:rsidR="006A76D2" w:rsidRPr="00CA667E">
        <w:rPr>
          <w:b/>
          <w:bCs/>
          <w:i/>
          <w:iCs/>
          <w:spacing w:val="-2"/>
          <w:sz w:val="22"/>
          <w:szCs w:val="22"/>
          <w:lang w:val="ru-RU"/>
        </w:rPr>
        <w:t>Санкт-Петербургский</w:t>
      </w:r>
      <w:r w:rsidR="00C17306" w:rsidRPr="00CA667E">
        <w:rPr>
          <w:sz w:val="22"/>
          <w:szCs w:val="22"/>
          <w:lang w:val="ru-RU"/>
        </w:rPr>
        <w:t xml:space="preserve"> оргкомитет</w:t>
      </w:r>
      <w:r w:rsidR="006A76D2" w:rsidRPr="00CA667E">
        <w:rPr>
          <w:sz w:val="22"/>
          <w:szCs w:val="22"/>
          <w:lang w:val="ru-RU"/>
        </w:rPr>
        <w:t xml:space="preserve">. </w:t>
      </w:r>
      <w:r w:rsidR="00C17306" w:rsidRPr="00CA667E">
        <w:rPr>
          <w:spacing w:val="-2"/>
          <w:sz w:val="22"/>
          <w:szCs w:val="22"/>
          <w:lang w:val="ru-RU"/>
        </w:rPr>
        <w:t xml:space="preserve">Бланки ответов каждой школы должны быть в отдельном конверте (пакете), на котором указаны </w:t>
      </w:r>
      <w:r w:rsidR="00C17306" w:rsidRPr="00CA667E">
        <w:rPr>
          <w:b/>
          <w:bCs/>
          <w:spacing w:val="-2"/>
          <w:sz w:val="22"/>
          <w:szCs w:val="22"/>
          <w:lang w:val="ru-RU"/>
        </w:rPr>
        <w:t>код шк</w:t>
      </w:r>
      <w:r w:rsidR="00C17306" w:rsidRPr="00CA667E">
        <w:rPr>
          <w:b/>
          <w:bCs/>
          <w:spacing w:val="-2"/>
          <w:sz w:val="22"/>
          <w:szCs w:val="22"/>
          <w:lang w:val="ru-RU"/>
        </w:rPr>
        <w:t>о</w:t>
      </w:r>
      <w:r w:rsidR="00C17306" w:rsidRPr="00CA667E">
        <w:rPr>
          <w:b/>
          <w:bCs/>
          <w:spacing w:val="-2"/>
          <w:sz w:val="22"/>
          <w:szCs w:val="22"/>
          <w:lang w:val="ru-RU"/>
        </w:rPr>
        <w:t>лы,</w:t>
      </w:r>
      <w:r w:rsidR="00C17306" w:rsidRPr="00CA667E">
        <w:rPr>
          <w:spacing w:val="-2"/>
          <w:sz w:val="22"/>
          <w:szCs w:val="22"/>
          <w:lang w:val="ru-RU"/>
        </w:rPr>
        <w:t xml:space="preserve"> а также ее номер или полное название, населенный пункт, район и область (республика), где находи</w:t>
      </w:r>
      <w:r w:rsidR="00C17306" w:rsidRPr="00CA667E">
        <w:rPr>
          <w:spacing w:val="-2"/>
          <w:sz w:val="22"/>
          <w:szCs w:val="22"/>
          <w:lang w:val="ru-RU"/>
        </w:rPr>
        <w:t>т</w:t>
      </w:r>
      <w:r w:rsidR="00C17306" w:rsidRPr="00CA667E">
        <w:rPr>
          <w:spacing w:val="-2"/>
          <w:sz w:val="22"/>
          <w:szCs w:val="22"/>
          <w:lang w:val="ru-RU"/>
        </w:rPr>
        <w:t xml:space="preserve">ся школа, (это может быть тот же пакет, в котором школа передала Вам бланки ответов). </w:t>
      </w:r>
    </w:p>
    <w:p w:rsidR="00B97E15" w:rsidRPr="00CA667E" w:rsidRDefault="00651CF9" w:rsidP="00FF6FCC">
      <w:pPr>
        <w:pStyle w:val="1"/>
        <w:spacing w:before="120"/>
        <w:ind w:firstLine="284"/>
        <w:rPr>
          <w:sz w:val="22"/>
          <w:szCs w:val="22"/>
        </w:rPr>
      </w:pPr>
      <w:r w:rsidRPr="00CA667E">
        <w:rPr>
          <w:b/>
          <w:bCs/>
          <w:i/>
          <w:iCs/>
          <w:sz w:val="22"/>
          <w:szCs w:val="22"/>
        </w:rPr>
        <w:t>Подведение итогов конкурса и награждение участников</w:t>
      </w:r>
      <w:r w:rsidRPr="00CA667E">
        <w:rPr>
          <w:sz w:val="22"/>
          <w:szCs w:val="22"/>
        </w:rPr>
        <w:t xml:space="preserve">. </w:t>
      </w:r>
      <w:r w:rsidR="006A76D2" w:rsidRPr="00CA667E">
        <w:rPr>
          <w:sz w:val="22"/>
          <w:szCs w:val="22"/>
        </w:rPr>
        <w:t>Санкт-Петербургский</w:t>
      </w:r>
      <w:r w:rsidR="00AC7758" w:rsidRPr="00CA667E">
        <w:rPr>
          <w:sz w:val="22"/>
          <w:szCs w:val="22"/>
        </w:rPr>
        <w:t xml:space="preserve"> оргкомитет</w:t>
      </w:r>
      <w:r w:rsidR="002157ED" w:rsidRPr="00CA667E">
        <w:rPr>
          <w:sz w:val="22"/>
          <w:szCs w:val="22"/>
        </w:rPr>
        <w:t xml:space="preserve"> орган</w:t>
      </w:r>
      <w:r w:rsidR="002157ED" w:rsidRPr="00CA667E">
        <w:rPr>
          <w:sz w:val="22"/>
          <w:szCs w:val="22"/>
        </w:rPr>
        <w:t>и</w:t>
      </w:r>
      <w:r w:rsidR="002157ED" w:rsidRPr="00CA667E">
        <w:rPr>
          <w:sz w:val="22"/>
          <w:szCs w:val="22"/>
        </w:rPr>
        <w:t xml:space="preserve">зует проверку работ и передает данные в ЦО для подведения итогов конкурса. </w:t>
      </w:r>
      <w:r w:rsidR="006A76D2" w:rsidRPr="00CA667E">
        <w:rPr>
          <w:sz w:val="22"/>
          <w:szCs w:val="22"/>
        </w:rPr>
        <w:t xml:space="preserve">Санкт-Петербургский </w:t>
      </w:r>
      <w:r w:rsidR="00AC7758" w:rsidRPr="00CA667E">
        <w:rPr>
          <w:sz w:val="22"/>
          <w:szCs w:val="22"/>
        </w:rPr>
        <w:t>оргкомитет</w:t>
      </w:r>
      <w:r w:rsidR="002157ED" w:rsidRPr="00CA667E">
        <w:rPr>
          <w:sz w:val="22"/>
          <w:szCs w:val="22"/>
        </w:rPr>
        <w:t xml:space="preserve"> составляет сводку результатов по региону и ведомости результатов по школам, которые з</w:t>
      </w:r>
      <w:r w:rsidR="002157ED" w:rsidRPr="00CA667E">
        <w:rPr>
          <w:sz w:val="22"/>
          <w:szCs w:val="22"/>
        </w:rPr>
        <w:t>а</w:t>
      </w:r>
      <w:r w:rsidR="002157ED" w:rsidRPr="00CA667E">
        <w:rPr>
          <w:sz w:val="22"/>
          <w:szCs w:val="22"/>
        </w:rPr>
        <w:t xml:space="preserve">тем передает в </w:t>
      </w:r>
      <w:r w:rsidR="00AE358D" w:rsidRPr="00CA667E">
        <w:rPr>
          <w:sz w:val="22"/>
          <w:szCs w:val="22"/>
        </w:rPr>
        <w:t xml:space="preserve">ваши </w:t>
      </w:r>
      <w:r w:rsidR="006A76D2" w:rsidRPr="00CA667E">
        <w:rPr>
          <w:sz w:val="22"/>
          <w:szCs w:val="22"/>
        </w:rPr>
        <w:t>о</w:t>
      </w:r>
      <w:r w:rsidR="002157ED" w:rsidRPr="00CA667E">
        <w:rPr>
          <w:sz w:val="22"/>
          <w:szCs w:val="22"/>
        </w:rPr>
        <w:t>ргкомитеты,</w:t>
      </w:r>
      <w:r w:rsidR="002157ED" w:rsidRPr="00CA667E">
        <w:rPr>
          <w:b/>
          <w:bCs/>
          <w:sz w:val="22"/>
          <w:szCs w:val="22"/>
        </w:rPr>
        <w:t xml:space="preserve"> и</w:t>
      </w:r>
      <w:r w:rsidR="002157ED" w:rsidRPr="00CA667E">
        <w:rPr>
          <w:sz w:val="22"/>
          <w:szCs w:val="22"/>
        </w:rPr>
        <w:t xml:space="preserve"> </w:t>
      </w:r>
      <w:r w:rsidR="002157ED" w:rsidRPr="00CA667E">
        <w:rPr>
          <w:b/>
          <w:bCs/>
          <w:sz w:val="22"/>
          <w:szCs w:val="22"/>
        </w:rPr>
        <w:t>в электронном виде</w:t>
      </w:r>
      <w:r w:rsidR="00753E03" w:rsidRPr="00CA667E">
        <w:rPr>
          <w:b/>
          <w:bCs/>
          <w:sz w:val="22"/>
          <w:szCs w:val="22"/>
        </w:rPr>
        <w:t>,</w:t>
      </w:r>
      <w:r w:rsidR="002157ED" w:rsidRPr="00CA667E">
        <w:rPr>
          <w:b/>
          <w:bCs/>
          <w:sz w:val="22"/>
          <w:szCs w:val="22"/>
        </w:rPr>
        <w:t xml:space="preserve"> и в бумажном</w:t>
      </w:r>
      <w:r w:rsidR="002157ED" w:rsidRPr="00CA667E">
        <w:rPr>
          <w:sz w:val="22"/>
          <w:szCs w:val="22"/>
        </w:rPr>
        <w:t xml:space="preserve">. </w:t>
      </w:r>
      <w:r w:rsidR="00B97E15" w:rsidRPr="00CA667E">
        <w:rPr>
          <w:sz w:val="22"/>
          <w:szCs w:val="22"/>
        </w:rPr>
        <w:t xml:space="preserve">Отчеты в электронном виде </w:t>
      </w:r>
      <w:r w:rsidR="006A76D2" w:rsidRPr="00CA667E">
        <w:rPr>
          <w:sz w:val="22"/>
          <w:szCs w:val="22"/>
        </w:rPr>
        <w:t xml:space="preserve">Санкт-Петербургский </w:t>
      </w:r>
      <w:r w:rsidR="00AE358D" w:rsidRPr="00CA667E">
        <w:rPr>
          <w:sz w:val="22"/>
          <w:szCs w:val="22"/>
        </w:rPr>
        <w:t>о</w:t>
      </w:r>
      <w:r w:rsidR="00B97E15" w:rsidRPr="00CA667E">
        <w:rPr>
          <w:sz w:val="22"/>
          <w:szCs w:val="22"/>
        </w:rPr>
        <w:t xml:space="preserve">ргкомитет размещает в Личном кабинете на сайте </w:t>
      </w:r>
      <w:hyperlink r:id="rId10" w:history="1">
        <w:r w:rsidR="0065637C" w:rsidRPr="00926E24">
          <w:rPr>
            <w:rStyle w:val="af0"/>
            <w:sz w:val="22"/>
            <w:szCs w:val="22"/>
          </w:rPr>
          <w:t>www.</w:t>
        </w:r>
        <w:r w:rsidR="0065637C" w:rsidRPr="00926E24">
          <w:rPr>
            <w:rStyle w:val="af0"/>
            <w:sz w:val="22"/>
            <w:szCs w:val="22"/>
            <w:lang w:val="en-US"/>
          </w:rPr>
          <w:t>spb</w:t>
        </w:r>
        <w:r w:rsidR="0065637C" w:rsidRPr="00926E24">
          <w:rPr>
            <w:rStyle w:val="af0"/>
            <w:sz w:val="22"/>
            <w:szCs w:val="22"/>
          </w:rPr>
          <w:t>-</w:t>
        </w:r>
        <w:r w:rsidR="0065637C" w:rsidRPr="00926E24">
          <w:rPr>
            <w:rStyle w:val="af0"/>
            <w:sz w:val="22"/>
            <w:szCs w:val="22"/>
            <w:lang w:val="en-US"/>
          </w:rPr>
          <w:t>rm</w:t>
        </w:r>
        <w:r w:rsidR="0065637C" w:rsidRPr="00926E24">
          <w:rPr>
            <w:rStyle w:val="af0"/>
            <w:sz w:val="22"/>
            <w:szCs w:val="22"/>
          </w:rPr>
          <w:t>.</w:t>
        </w:r>
        <w:proofErr w:type="spellStart"/>
        <w:r w:rsidR="0065637C" w:rsidRPr="00926E24">
          <w:rPr>
            <w:rStyle w:val="af0"/>
            <w:sz w:val="22"/>
            <w:szCs w:val="22"/>
          </w:rPr>
          <w:t>ru</w:t>
        </w:r>
        <w:proofErr w:type="spellEnd"/>
      </w:hyperlink>
      <w:r w:rsidR="00B97E15" w:rsidRPr="00CA667E">
        <w:rPr>
          <w:sz w:val="22"/>
          <w:szCs w:val="22"/>
        </w:rPr>
        <w:t xml:space="preserve"> через </w:t>
      </w:r>
      <w:r w:rsidR="00365FBF" w:rsidRPr="00CA667E">
        <w:rPr>
          <w:sz w:val="22"/>
          <w:szCs w:val="22"/>
        </w:rPr>
        <w:t>месяц после проведения конкурса</w:t>
      </w:r>
      <w:r w:rsidR="00B97E15" w:rsidRPr="00CA667E">
        <w:rPr>
          <w:sz w:val="22"/>
          <w:szCs w:val="22"/>
        </w:rPr>
        <w:t xml:space="preserve">. Эти отчеты необходимо скачать и в кратчайшие сроки разослать по школам в электронном виде. </w:t>
      </w:r>
      <w:r w:rsidR="00B97E15" w:rsidRPr="00CA667E">
        <w:rPr>
          <w:b/>
          <w:sz w:val="22"/>
          <w:szCs w:val="22"/>
        </w:rPr>
        <w:t xml:space="preserve">Не следует откладывать передачу результатов в школы, ожидая получения призов и т.п.: </w:t>
      </w:r>
      <w:r w:rsidR="00B97E15" w:rsidRPr="00CA667E">
        <w:rPr>
          <w:sz w:val="22"/>
          <w:szCs w:val="22"/>
        </w:rPr>
        <w:t xml:space="preserve">создавая удобства себе, мы подвергаем стрессу детей. </w:t>
      </w:r>
      <w:r w:rsidR="00B97E15" w:rsidRPr="00CA667E">
        <w:rPr>
          <w:b/>
          <w:sz w:val="22"/>
          <w:szCs w:val="22"/>
        </w:rPr>
        <w:t>Для оперативной отправки р</w:t>
      </w:r>
      <w:r w:rsidR="00B97E15" w:rsidRPr="00CA667E">
        <w:rPr>
          <w:b/>
          <w:sz w:val="22"/>
          <w:szCs w:val="22"/>
        </w:rPr>
        <w:t>е</w:t>
      </w:r>
      <w:r w:rsidR="00B97E15" w:rsidRPr="00CA667E">
        <w:rPr>
          <w:b/>
          <w:sz w:val="22"/>
          <w:szCs w:val="22"/>
        </w:rPr>
        <w:t>зультатов в школы собирайте контактные электронные адреса и используйте электронную почту</w:t>
      </w:r>
      <w:r w:rsidR="00B97E15" w:rsidRPr="00CA667E">
        <w:rPr>
          <w:sz w:val="22"/>
          <w:szCs w:val="22"/>
        </w:rPr>
        <w:t xml:space="preserve">: сводки результатов мы разместим не в виде одного общего файла, а в виде набора отдельных файлов по школам. Бумажные варианты отчетов необходимо передать </w:t>
      </w:r>
      <w:r w:rsidR="00753E03" w:rsidRPr="00CA667E">
        <w:rPr>
          <w:sz w:val="22"/>
          <w:szCs w:val="22"/>
        </w:rPr>
        <w:t xml:space="preserve">в школы, участвовавшие в конкурсе, </w:t>
      </w:r>
      <w:r w:rsidR="00B97E15" w:rsidRPr="00CA667E">
        <w:rPr>
          <w:sz w:val="22"/>
          <w:szCs w:val="22"/>
        </w:rPr>
        <w:t>вместе с необходимым количеством бланков сертификатов участников</w:t>
      </w:r>
      <w:r w:rsidR="00806024">
        <w:rPr>
          <w:sz w:val="22"/>
          <w:szCs w:val="22"/>
        </w:rPr>
        <w:t xml:space="preserve"> и </w:t>
      </w:r>
      <w:proofErr w:type="spellStart"/>
      <w:r w:rsidR="00806024">
        <w:rPr>
          <w:sz w:val="22"/>
          <w:szCs w:val="22"/>
        </w:rPr>
        <w:t>подпрками</w:t>
      </w:r>
      <w:proofErr w:type="spellEnd"/>
      <w:r w:rsidR="00753E03" w:rsidRPr="00CA667E">
        <w:rPr>
          <w:sz w:val="22"/>
          <w:szCs w:val="22"/>
        </w:rPr>
        <w:t>.</w:t>
      </w:r>
    </w:p>
    <w:p w:rsidR="00651CF9" w:rsidRPr="00CA667E" w:rsidRDefault="00651CF9" w:rsidP="00FF6FCC">
      <w:pPr>
        <w:pStyle w:val="1"/>
        <w:spacing w:before="120"/>
        <w:ind w:firstLine="284"/>
        <w:rPr>
          <w:sz w:val="22"/>
          <w:szCs w:val="22"/>
        </w:rPr>
      </w:pPr>
      <w:r w:rsidRPr="00CA667E">
        <w:rPr>
          <w:sz w:val="22"/>
          <w:szCs w:val="22"/>
        </w:rPr>
        <w:lastRenderedPageBreak/>
        <w:t xml:space="preserve">Сертификаты заполняются в школах, их получают все участники игры, </w:t>
      </w:r>
      <w:r w:rsidRPr="00CA667E">
        <w:rPr>
          <w:b/>
          <w:bCs/>
          <w:sz w:val="22"/>
          <w:szCs w:val="22"/>
        </w:rPr>
        <w:t>кроме дисквалифицирова</w:t>
      </w:r>
      <w:r w:rsidRPr="00CA667E">
        <w:rPr>
          <w:b/>
          <w:bCs/>
          <w:sz w:val="22"/>
          <w:szCs w:val="22"/>
        </w:rPr>
        <w:t>н</w:t>
      </w:r>
      <w:r w:rsidRPr="00CA667E">
        <w:rPr>
          <w:b/>
          <w:bCs/>
          <w:sz w:val="22"/>
          <w:szCs w:val="22"/>
        </w:rPr>
        <w:t xml:space="preserve">ных </w:t>
      </w:r>
      <w:r w:rsidR="00647800" w:rsidRPr="00CA667E">
        <w:rPr>
          <w:b/>
          <w:bCs/>
          <w:sz w:val="22"/>
          <w:szCs w:val="22"/>
        </w:rPr>
        <w:t xml:space="preserve">Центральным или </w:t>
      </w:r>
      <w:r w:rsidR="006A76D2" w:rsidRPr="00CA667E">
        <w:rPr>
          <w:sz w:val="22"/>
          <w:szCs w:val="22"/>
        </w:rPr>
        <w:t xml:space="preserve">Санкт-Петербургский </w:t>
      </w:r>
      <w:r w:rsidR="00D1022C" w:rsidRPr="00CA667E">
        <w:rPr>
          <w:sz w:val="22"/>
          <w:szCs w:val="22"/>
        </w:rPr>
        <w:t>о</w:t>
      </w:r>
      <w:r w:rsidR="00647800" w:rsidRPr="00CA667E">
        <w:rPr>
          <w:bCs/>
          <w:sz w:val="22"/>
          <w:szCs w:val="22"/>
        </w:rPr>
        <w:t>ргкомитетом</w:t>
      </w:r>
      <w:r w:rsidRPr="00CA667E">
        <w:rPr>
          <w:sz w:val="22"/>
          <w:szCs w:val="22"/>
        </w:rPr>
        <w:t xml:space="preserve"> (</w:t>
      </w:r>
      <w:r w:rsidR="00647800" w:rsidRPr="00CA667E">
        <w:rPr>
          <w:sz w:val="22"/>
          <w:szCs w:val="22"/>
        </w:rPr>
        <w:t>с</w:t>
      </w:r>
      <w:r w:rsidRPr="00CA667E">
        <w:rPr>
          <w:sz w:val="22"/>
          <w:szCs w:val="22"/>
        </w:rPr>
        <w:t>писок</w:t>
      </w:r>
      <w:r w:rsidR="00647800" w:rsidRPr="00CA667E">
        <w:rPr>
          <w:sz w:val="22"/>
          <w:szCs w:val="22"/>
        </w:rPr>
        <w:t xml:space="preserve"> участников, дисквалифицирова</w:t>
      </w:r>
      <w:r w:rsidR="00647800" w:rsidRPr="00CA667E">
        <w:rPr>
          <w:sz w:val="22"/>
          <w:szCs w:val="22"/>
        </w:rPr>
        <w:t>н</w:t>
      </w:r>
      <w:r w:rsidR="00647800" w:rsidRPr="00CA667E">
        <w:rPr>
          <w:sz w:val="22"/>
          <w:szCs w:val="22"/>
        </w:rPr>
        <w:t xml:space="preserve">ных Центральным оргкомитетом, </w:t>
      </w:r>
      <w:r w:rsidRPr="00CA667E">
        <w:rPr>
          <w:sz w:val="22"/>
          <w:szCs w:val="22"/>
        </w:rPr>
        <w:t>направляется Вам вместе с ведомостями результатов).</w:t>
      </w:r>
      <w:r w:rsidR="001C1974" w:rsidRPr="00CA667E">
        <w:rPr>
          <w:sz w:val="22"/>
          <w:szCs w:val="22"/>
        </w:rPr>
        <w:t xml:space="preserve"> Во все школы, кроме </w:t>
      </w:r>
      <w:r w:rsidR="009343DF">
        <w:rPr>
          <w:sz w:val="22"/>
          <w:szCs w:val="22"/>
        </w:rPr>
        <w:t>дисквалифицированных и оставленных в подозрении на</w:t>
      </w:r>
      <w:r w:rsidR="001C1974" w:rsidRPr="00CA667E">
        <w:rPr>
          <w:sz w:val="22"/>
          <w:szCs w:val="22"/>
        </w:rPr>
        <w:t xml:space="preserve"> серьезные нарушения правил проведения игры, направляются также </w:t>
      </w:r>
      <w:r w:rsidR="001C1974" w:rsidRPr="00CA667E">
        <w:rPr>
          <w:i/>
          <w:sz w:val="22"/>
          <w:szCs w:val="22"/>
        </w:rPr>
        <w:t>сертификаты участия школы в игре-конкурсе</w:t>
      </w:r>
      <w:r w:rsidR="001C1974" w:rsidRPr="00CA667E">
        <w:rPr>
          <w:sz w:val="22"/>
          <w:szCs w:val="22"/>
        </w:rPr>
        <w:t xml:space="preserve"> (по одному на школу).</w:t>
      </w:r>
    </w:p>
    <w:p w:rsidR="00136679" w:rsidRPr="00CA667E" w:rsidRDefault="0013667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sz w:val="22"/>
          <w:szCs w:val="22"/>
          <w:lang w:val="ru-RU"/>
        </w:rPr>
        <w:t>Важной частью работы по организации конкурса является награждение победителей всех уровней. В конкурсе «Русский медвежонок» принято награждать именными грамотами и подарками победителей российского уровня и победителей на уровне региона. Вручение этих призов происходит в торжестве</w:t>
      </w:r>
      <w:r w:rsidRPr="00CA667E">
        <w:rPr>
          <w:sz w:val="22"/>
          <w:szCs w:val="22"/>
          <w:lang w:val="ru-RU"/>
        </w:rPr>
        <w:t>н</w:t>
      </w:r>
      <w:r w:rsidRPr="00CA667E">
        <w:rPr>
          <w:sz w:val="22"/>
          <w:szCs w:val="22"/>
          <w:lang w:val="ru-RU"/>
        </w:rPr>
        <w:t>ной обстановке. За подготовку призов  и ор</w:t>
      </w:r>
      <w:r w:rsidR="00806024">
        <w:rPr>
          <w:sz w:val="22"/>
          <w:szCs w:val="22"/>
          <w:lang w:val="ru-RU"/>
        </w:rPr>
        <w:t>ганизацию награждения отвечают Ц</w:t>
      </w:r>
      <w:r w:rsidRPr="00CA667E">
        <w:rPr>
          <w:sz w:val="22"/>
          <w:szCs w:val="22"/>
          <w:lang w:val="ru-RU"/>
        </w:rPr>
        <w:t xml:space="preserve">ентральный и Санкт-Петербургский оргкомитеты. </w:t>
      </w:r>
    </w:p>
    <w:p w:rsidR="00136679" w:rsidRPr="00CA667E" w:rsidRDefault="0013667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sz w:val="22"/>
          <w:szCs w:val="22"/>
          <w:lang w:val="ru-RU"/>
        </w:rPr>
        <w:t>В ваши обязанности входит организация награждения на уровне районов. Желательно это также сд</w:t>
      </w:r>
      <w:r w:rsidRPr="00CA667E">
        <w:rPr>
          <w:sz w:val="22"/>
          <w:szCs w:val="22"/>
          <w:lang w:val="ru-RU"/>
        </w:rPr>
        <w:t>е</w:t>
      </w:r>
      <w:r w:rsidRPr="00CA667E">
        <w:rPr>
          <w:sz w:val="22"/>
          <w:szCs w:val="22"/>
          <w:lang w:val="ru-RU"/>
        </w:rPr>
        <w:t xml:space="preserve">лать в торжественной обстановке (подарки и дипломы для этих целей вы получаете в оргкомитете Санкт-Петербурга). Кроме того, вместе с результатами конкурса в школы следует передать призы для награждения победителей на уровне школы (их вы также получите в нашем оргкомитете). </w:t>
      </w:r>
    </w:p>
    <w:p w:rsidR="00781FF2" w:rsidRPr="001115C6" w:rsidRDefault="00651CF9" w:rsidP="00FF6FCC">
      <w:pPr>
        <w:spacing w:before="120"/>
        <w:ind w:firstLine="284"/>
        <w:jc w:val="both"/>
        <w:rPr>
          <w:rFonts w:cs="Times New Roman"/>
          <w:color w:val="000000"/>
          <w:sz w:val="21"/>
          <w:szCs w:val="21"/>
          <w:lang w:val="ru-RU"/>
        </w:rPr>
      </w:pPr>
      <w:r w:rsidRPr="000B0551">
        <w:rPr>
          <w:rFonts w:cs="Times New Roman"/>
          <w:b/>
          <w:sz w:val="22"/>
          <w:szCs w:val="22"/>
          <w:lang w:val="ru-RU"/>
        </w:rPr>
        <w:t>Организационный взнос</w:t>
      </w:r>
      <w:r w:rsidR="007F7FAE" w:rsidRPr="000B0551">
        <w:rPr>
          <w:rFonts w:cs="Times New Roman"/>
          <w:sz w:val="22"/>
          <w:szCs w:val="22"/>
          <w:lang w:val="ru-RU"/>
        </w:rPr>
        <w:t>.</w:t>
      </w:r>
      <w:r w:rsidR="007F7FAE" w:rsidRPr="00CA667E">
        <w:rPr>
          <w:rFonts w:cs="Times New Roman"/>
          <w:sz w:val="22"/>
          <w:szCs w:val="22"/>
        </w:rPr>
        <w:t> </w:t>
      </w:r>
      <w:r w:rsidR="00781FF2" w:rsidRPr="00CA667E">
        <w:rPr>
          <w:rFonts w:cs="Times New Roman"/>
          <w:bCs/>
          <w:color w:val="000000"/>
          <w:sz w:val="22"/>
          <w:szCs w:val="22"/>
          <w:lang w:val="ru-RU"/>
        </w:rPr>
        <w:t>В</w:t>
      </w:r>
      <w:r w:rsidR="00781FF2" w:rsidRPr="00CA667E">
        <w:rPr>
          <w:rFonts w:cs="Times New Roman"/>
          <w:bCs/>
          <w:color w:val="000000"/>
          <w:sz w:val="22"/>
          <w:szCs w:val="22"/>
        </w:rPr>
        <w:t> </w:t>
      </w:r>
      <w:r w:rsidR="00781FF2" w:rsidRPr="00CA667E">
        <w:rPr>
          <w:rFonts w:cs="Times New Roman"/>
          <w:bCs/>
          <w:color w:val="000000"/>
          <w:sz w:val="22"/>
          <w:szCs w:val="22"/>
          <w:lang w:val="ru-RU"/>
        </w:rPr>
        <w:t>школах Санкт-Петербурга и</w:t>
      </w:r>
      <w:r w:rsidR="00781FF2" w:rsidRPr="00CA667E">
        <w:rPr>
          <w:rFonts w:cs="Times New Roman"/>
          <w:bCs/>
          <w:color w:val="000000"/>
          <w:sz w:val="22"/>
          <w:szCs w:val="22"/>
        </w:rPr>
        <w:t> </w:t>
      </w:r>
      <w:r w:rsidR="00781FF2" w:rsidRPr="00CA667E">
        <w:rPr>
          <w:rFonts w:cs="Times New Roman"/>
          <w:bCs/>
          <w:color w:val="000000"/>
          <w:sz w:val="22"/>
          <w:szCs w:val="22"/>
          <w:lang w:val="ru-RU"/>
        </w:rPr>
        <w:t xml:space="preserve">Ленинградской области </w:t>
      </w:r>
      <w:proofErr w:type="spellStart"/>
      <w:r w:rsidR="00781FF2" w:rsidRPr="00554C26">
        <w:rPr>
          <w:rFonts w:cs="Times New Roman"/>
          <w:b/>
          <w:bCs/>
          <w:color w:val="000000"/>
          <w:sz w:val="22"/>
          <w:szCs w:val="22"/>
          <w:lang w:val="ru-RU"/>
        </w:rPr>
        <w:t>оргвзнос</w:t>
      </w:r>
      <w:proofErr w:type="spellEnd"/>
      <w:r w:rsidR="00781FF2" w:rsidRPr="00554C26"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 соста</w:t>
      </w:r>
      <w:r w:rsidR="00781FF2" w:rsidRPr="00554C26">
        <w:rPr>
          <w:rFonts w:cs="Times New Roman"/>
          <w:b/>
          <w:bCs/>
          <w:color w:val="000000"/>
          <w:sz w:val="22"/>
          <w:szCs w:val="22"/>
          <w:lang w:val="ru-RU"/>
        </w:rPr>
        <w:t>в</w:t>
      </w:r>
      <w:r w:rsidR="00781FF2" w:rsidRPr="00554C26"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ляет </w:t>
      </w:r>
      <w:r w:rsidR="00821009">
        <w:rPr>
          <w:rFonts w:cs="Times New Roman"/>
          <w:b/>
          <w:bCs/>
          <w:color w:val="000000"/>
          <w:sz w:val="22"/>
          <w:szCs w:val="22"/>
          <w:lang w:val="ru-RU"/>
        </w:rPr>
        <w:t>12</w:t>
      </w:r>
      <w:r w:rsidR="00806024">
        <w:rPr>
          <w:rFonts w:cs="Times New Roman"/>
          <w:b/>
          <w:bCs/>
          <w:color w:val="000000"/>
          <w:sz w:val="22"/>
          <w:szCs w:val="22"/>
          <w:lang w:val="ru-RU"/>
        </w:rPr>
        <w:t>0</w:t>
      </w:r>
      <w:r w:rsidR="00781FF2" w:rsidRPr="00554C26"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 рублей</w:t>
      </w:r>
      <w:r w:rsidR="00781FF2" w:rsidRPr="00CA667E">
        <w:rPr>
          <w:rFonts w:cs="Times New Roman"/>
          <w:bCs/>
          <w:color w:val="000000"/>
          <w:sz w:val="22"/>
          <w:szCs w:val="22"/>
          <w:lang w:val="ru-RU"/>
        </w:rPr>
        <w:t>.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 От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уплаты </w:t>
      </w:r>
      <w:proofErr w:type="spellStart"/>
      <w:r w:rsidR="00781FF2" w:rsidRPr="00CA667E">
        <w:rPr>
          <w:rFonts w:cs="Times New Roman"/>
          <w:color w:val="000000"/>
          <w:sz w:val="22"/>
          <w:szCs w:val="22"/>
          <w:lang w:val="ru-RU"/>
        </w:rPr>
        <w:t>оргвзноса</w:t>
      </w:r>
      <w:proofErr w:type="spellEnd"/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 освобождаются участники конкурса из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>детских домов и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>школ при лечебных учреждениях. Санкт-Петербургский оргкомитет считает возможным увеличить в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образовательном учреждении </w:t>
      </w:r>
      <w:proofErr w:type="spellStart"/>
      <w:r w:rsidR="00781FF2" w:rsidRPr="00CA667E">
        <w:rPr>
          <w:rFonts w:cs="Times New Roman"/>
          <w:color w:val="000000"/>
          <w:sz w:val="22"/>
          <w:szCs w:val="22"/>
          <w:lang w:val="ru-RU"/>
        </w:rPr>
        <w:t>оргвзнос</w:t>
      </w:r>
      <w:proofErr w:type="spellEnd"/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 с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>каждого участника для покрытия организационных расходов (транспорт, комиссионные и др.), оплаты участия в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>конкурсе детей из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>малообеспеченных семей (при их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>желании) и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для приобретения дополнительных подарков для участников. </w:t>
      </w:r>
    </w:p>
    <w:p w:rsidR="00DE358E" w:rsidRPr="001115C6" w:rsidRDefault="00DE358E" w:rsidP="005371ED">
      <w:pPr>
        <w:pStyle w:val="a3"/>
        <w:spacing w:after="40"/>
        <w:ind w:firstLine="709"/>
        <w:jc w:val="both"/>
        <w:rPr>
          <w:sz w:val="21"/>
          <w:szCs w:val="21"/>
          <w:lang w:val="ru-RU"/>
        </w:rPr>
      </w:pPr>
    </w:p>
    <w:p w:rsidR="00DE358E" w:rsidRPr="001115C6" w:rsidRDefault="00DE358E" w:rsidP="00AC7758">
      <w:pPr>
        <w:pStyle w:val="a3"/>
        <w:spacing w:after="120"/>
        <w:ind w:firstLine="709"/>
        <w:jc w:val="right"/>
        <w:rPr>
          <w:b/>
          <w:bCs/>
          <w:sz w:val="24"/>
          <w:szCs w:val="24"/>
          <w:lang w:val="ru-RU"/>
        </w:rPr>
      </w:pPr>
    </w:p>
    <w:p w:rsidR="00DE358E" w:rsidRPr="001115C6" w:rsidRDefault="00DE358E" w:rsidP="00AC7758">
      <w:pPr>
        <w:pStyle w:val="a3"/>
        <w:spacing w:after="120"/>
        <w:ind w:firstLine="709"/>
        <w:jc w:val="right"/>
        <w:rPr>
          <w:b/>
          <w:bCs/>
          <w:sz w:val="24"/>
          <w:szCs w:val="24"/>
          <w:lang w:val="ru-RU"/>
        </w:rPr>
      </w:pPr>
    </w:p>
    <w:p w:rsidR="00DE358E" w:rsidRPr="001115C6" w:rsidRDefault="00DE358E" w:rsidP="00AC7758">
      <w:pPr>
        <w:pStyle w:val="a3"/>
        <w:spacing w:after="120"/>
        <w:ind w:firstLine="709"/>
        <w:jc w:val="right"/>
        <w:rPr>
          <w:b/>
          <w:bCs/>
          <w:sz w:val="24"/>
          <w:szCs w:val="24"/>
          <w:lang w:val="ru-RU"/>
        </w:rPr>
      </w:pPr>
    </w:p>
    <w:p w:rsidR="00AC7758" w:rsidRPr="00463C9E" w:rsidRDefault="00AC7758" w:rsidP="00AC7758">
      <w:pPr>
        <w:pStyle w:val="a3"/>
        <w:spacing w:after="120"/>
        <w:ind w:firstLine="709"/>
        <w:jc w:val="right"/>
        <w:rPr>
          <w:b/>
          <w:bCs/>
          <w:sz w:val="24"/>
          <w:szCs w:val="24"/>
          <w:lang w:val="ru-RU"/>
        </w:rPr>
      </w:pPr>
      <w:r w:rsidRPr="00293D05">
        <w:rPr>
          <w:b/>
          <w:bCs/>
          <w:sz w:val="24"/>
          <w:szCs w:val="24"/>
          <w:lang w:val="ru-RU"/>
        </w:rPr>
        <w:t>Дополнение А. Информация об организаторах.</w:t>
      </w:r>
    </w:p>
    <w:p w:rsidR="00AC7758" w:rsidRPr="00EF61A2" w:rsidRDefault="00AC7758" w:rsidP="00AC7758">
      <w:pPr>
        <w:pStyle w:val="1"/>
        <w:jc w:val="center"/>
        <w:rPr>
          <w:b/>
          <w:bCs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5472"/>
        <w:gridCol w:w="4678"/>
      </w:tblGrid>
      <w:tr w:rsidR="00AC7758" w:rsidRPr="00F66097" w:rsidTr="00AF35E2">
        <w:tc>
          <w:tcPr>
            <w:tcW w:w="5472" w:type="dxa"/>
          </w:tcPr>
          <w:p w:rsidR="00AC7758" w:rsidRPr="00507202" w:rsidRDefault="00AC7758" w:rsidP="00AF35E2">
            <w:pPr>
              <w:pStyle w:val="a3"/>
              <w:spacing w:after="240"/>
              <w:jc w:val="center"/>
              <w:rPr>
                <w:b/>
                <w:bCs/>
                <w:lang w:val="ru-RU"/>
              </w:rPr>
            </w:pPr>
            <w:r w:rsidRPr="00AF35E2">
              <w:rPr>
                <w:b/>
                <w:bCs/>
                <w:lang w:val="ru-RU"/>
              </w:rPr>
              <w:t>Организатор игры-конкурса</w:t>
            </w:r>
            <w:r w:rsidR="00507202">
              <w:rPr>
                <w:b/>
                <w:bCs/>
                <w:lang w:val="ru-RU"/>
              </w:rPr>
              <w:t xml:space="preserve"> «Русский медвежонок»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sz w:val="18"/>
                <w:szCs w:val="18"/>
              </w:rPr>
              <w:t>ООО «Слово» совместно с ООО «Игра», АНО</w:t>
            </w:r>
            <w:r w:rsidR="005251A5" w:rsidRPr="00AF35E2">
              <w:rPr>
                <w:sz w:val="18"/>
                <w:szCs w:val="18"/>
              </w:rPr>
              <w:t xml:space="preserve">О «Вятский центр </w:t>
            </w:r>
            <w:r w:rsidR="005251A5" w:rsidRPr="00AF35E2">
              <w:rPr>
                <w:sz w:val="18"/>
                <w:szCs w:val="18"/>
              </w:rPr>
              <w:br/>
            </w:r>
            <w:r w:rsidRPr="00AF35E2">
              <w:rPr>
                <w:sz w:val="18"/>
                <w:szCs w:val="18"/>
              </w:rPr>
              <w:t xml:space="preserve">дополнительного образования», КОГАОУ </w:t>
            </w:r>
            <w:proofErr w:type="gramStart"/>
            <w:r w:rsidRPr="00AF35E2">
              <w:rPr>
                <w:sz w:val="18"/>
                <w:szCs w:val="18"/>
              </w:rPr>
              <w:t>ДО</w:t>
            </w:r>
            <w:proofErr w:type="gramEnd"/>
            <w:r w:rsidRPr="00AF35E2">
              <w:rPr>
                <w:sz w:val="18"/>
                <w:szCs w:val="18"/>
              </w:rPr>
              <w:t xml:space="preserve"> «</w:t>
            </w:r>
            <w:proofErr w:type="gramStart"/>
            <w:r w:rsidRPr="00AF35E2">
              <w:rPr>
                <w:sz w:val="18"/>
                <w:szCs w:val="18"/>
              </w:rPr>
              <w:t>Центр</w:t>
            </w:r>
            <w:proofErr w:type="gramEnd"/>
            <w:r w:rsidRPr="00AF35E2">
              <w:rPr>
                <w:sz w:val="18"/>
                <w:szCs w:val="18"/>
              </w:rPr>
              <w:t xml:space="preserve"> дополнител</w:t>
            </w:r>
            <w:r w:rsidRPr="00AF35E2">
              <w:rPr>
                <w:sz w:val="18"/>
                <w:szCs w:val="18"/>
              </w:rPr>
              <w:t>ь</w:t>
            </w:r>
            <w:r w:rsidRPr="00AF35E2">
              <w:rPr>
                <w:sz w:val="18"/>
                <w:szCs w:val="18"/>
              </w:rPr>
              <w:t xml:space="preserve">ного образования одаренных школьников» (ЦДООШ), </w:t>
            </w:r>
            <w:r w:rsidR="005251A5" w:rsidRPr="00AF35E2">
              <w:rPr>
                <w:sz w:val="18"/>
                <w:szCs w:val="18"/>
              </w:rPr>
              <w:br/>
            </w:r>
            <w:r w:rsidRPr="00AF35E2">
              <w:rPr>
                <w:sz w:val="18"/>
                <w:szCs w:val="18"/>
              </w:rPr>
              <w:t xml:space="preserve">Институтом лингвистики Российского государственного </w:t>
            </w:r>
            <w:r w:rsidR="005251A5" w:rsidRPr="00AF35E2">
              <w:rPr>
                <w:sz w:val="18"/>
                <w:szCs w:val="18"/>
              </w:rPr>
              <w:br/>
            </w:r>
            <w:r w:rsidRPr="00AF35E2">
              <w:rPr>
                <w:sz w:val="18"/>
                <w:szCs w:val="18"/>
              </w:rPr>
              <w:t>гуманитарного университета.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>Председатель ЦО</w:t>
            </w:r>
            <w:r w:rsidRPr="00AF35E2">
              <w:rPr>
                <w:sz w:val="18"/>
                <w:szCs w:val="18"/>
              </w:rPr>
              <w:t xml:space="preserve"> — зам. директора ЦДООШ Игорь Соломонович </w:t>
            </w:r>
            <w:proofErr w:type="spellStart"/>
            <w:r w:rsidRPr="00AF35E2">
              <w:rPr>
                <w:sz w:val="18"/>
                <w:szCs w:val="18"/>
              </w:rPr>
              <w:t>Рубанов</w:t>
            </w:r>
            <w:proofErr w:type="spellEnd"/>
            <w:r w:rsidRPr="00AF35E2">
              <w:rPr>
                <w:sz w:val="18"/>
                <w:szCs w:val="18"/>
              </w:rPr>
              <w:t>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>Член ЦО, директор ООО «Слово»</w:t>
            </w:r>
            <w:r w:rsidRPr="00AF35E2">
              <w:rPr>
                <w:sz w:val="18"/>
                <w:szCs w:val="18"/>
              </w:rPr>
              <w:t xml:space="preserve">: </w:t>
            </w:r>
            <w:r w:rsidR="00C67B4E">
              <w:rPr>
                <w:sz w:val="18"/>
                <w:szCs w:val="18"/>
              </w:rPr>
              <w:t>Наталья Игоревна</w:t>
            </w:r>
            <w:r w:rsidRPr="00AF35E2">
              <w:rPr>
                <w:sz w:val="18"/>
                <w:szCs w:val="18"/>
              </w:rPr>
              <w:t xml:space="preserve"> </w:t>
            </w:r>
            <w:r w:rsidR="00806024">
              <w:rPr>
                <w:sz w:val="18"/>
                <w:szCs w:val="18"/>
              </w:rPr>
              <w:t>Змитриченко</w:t>
            </w:r>
            <w:r w:rsidRPr="00AF35E2">
              <w:rPr>
                <w:sz w:val="18"/>
                <w:szCs w:val="18"/>
              </w:rPr>
              <w:t>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>Член ЦО, директор ЦДООШ</w:t>
            </w:r>
            <w:r w:rsidRPr="00AF35E2">
              <w:rPr>
                <w:sz w:val="18"/>
                <w:szCs w:val="18"/>
              </w:rPr>
              <w:t xml:space="preserve">: Екатерина Николаевна </w:t>
            </w:r>
            <w:proofErr w:type="spellStart"/>
            <w:r w:rsidRPr="00AF35E2">
              <w:rPr>
                <w:sz w:val="18"/>
                <w:szCs w:val="18"/>
              </w:rPr>
              <w:t>Перминова</w:t>
            </w:r>
            <w:proofErr w:type="spellEnd"/>
            <w:r w:rsidRPr="00AF35E2">
              <w:rPr>
                <w:sz w:val="18"/>
                <w:szCs w:val="18"/>
              </w:rPr>
              <w:t>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 xml:space="preserve">Член ЦО, бухгалтер </w:t>
            </w:r>
            <w:r w:rsidRPr="00AF35E2">
              <w:rPr>
                <w:sz w:val="18"/>
                <w:szCs w:val="18"/>
              </w:rPr>
              <w:t>(все консультации по финансовым вопросам): Оксана Николаевна Целищева.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pacing w:val="-2"/>
                <w:sz w:val="18"/>
                <w:szCs w:val="18"/>
              </w:rPr>
            </w:pPr>
            <w:r w:rsidRPr="00AF35E2">
              <w:rPr>
                <w:b/>
                <w:bCs/>
                <w:spacing w:val="-2"/>
                <w:sz w:val="18"/>
                <w:szCs w:val="18"/>
              </w:rPr>
              <w:t>Член ЦО, директор ООО «Игра», ответственный за техническое обеспечение</w:t>
            </w:r>
            <w:r w:rsidRPr="00AF35E2">
              <w:rPr>
                <w:spacing w:val="-2"/>
                <w:sz w:val="18"/>
                <w:szCs w:val="18"/>
              </w:rPr>
              <w:t xml:space="preserve">: </w:t>
            </w:r>
            <w:proofErr w:type="spellStart"/>
            <w:r w:rsidRPr="00AF35E2">
              <w:rPr>
                <w:spacing w:val="-2"/>
                <w:sz w:val="18"/>
                <w:szCs w:val="18"/>
              </w:rPr>
              <w:t>Богдалов</w:t>
            </w:r>
            <w:proofErr w:type="spellEnd"/>
            <w:r w:rsidRPr="00AF35E2">
              <w:rPr>
                <w:spacing w:val="-2"/>
                <w:sz w:val="18"/>
                <w:szCs w:val="18"/>
              </w:rPr>
              <w:t xml:space="preserve"> Ильдар </w:t>
            </w:r>
            <w:proofErr w:type="spellStart"/>
            <w:r w:rsidRPr="00AF35E2">
              <w:rPr>
                <w:spacing w:val="-2"/>
                <w:sz w:val="18"/>
                <w:szCs w:val="18"/>
              </w:rPr>
              <w:t>Фяритович</w:t>
            </w:r>
            <w:proofErr w:type="spellEnd"/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proofErr w:type="gramStart"/>
            <w:r w:rsidRPr="00AF35E2">
              <w:rPr>
                <w:b/>
                <w:bCs/>
                <w:sz w:val="18"/>
                <w:szCs w:val="18"/>
              </w:rPr>
              <w:t>Адрес Центрального Оргкомитета</w:t>
            </w:r>
            <w:r w:rsidRPr="00AF35E2">
              <w:rPr>
                <w:sz w:val="18"/>
                <w:szCs w:val="18"/>
              </w:rPr>
              <w:t xml:space="preserve">: </w:t>
            </w:r>
            <w:r w:rsidRPr="00AF35E2">
              <w:rPr>
                <w:i/>
                <w:sz w:val="18"/>
                <w:szCs w:val="18"/>
              </w:rPr>
              <w:t xml:space="preserve">610002, г. Киров, ул. Ленина, 105, </w:t>
            </w:r>
            <w:r w:rsidRPr="00AF35E2">
              <w:rPr>
                <w:i/>
                <w:color w:val="FF0000"/>
                <w:sz w:val="18"/>
                <w:szCs w:val="18"/>
              </w:rPr>
              <w:t>ООО «Слово»</w:t>
            </w:r>
            <w:r w:rsidRPr="00AF35E2">
              <w:rPr>
                <w:sz w:val="18"/>
                <w:szCs w:val="18"/>
              </w:rPr>
              <w:t>.</w:t>
            </w:r>
            <w:proofErr w:type="gramEnd"/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>Адрес для почтовых отправлений</w:t>
            </w:r>
            <w:r w:rsidRPr="00AF35E2">
              <w:rPr>
                <w:sz w:val="18"/>
                <w:szCs w:val="18"/>
              </w:rPr>
              <w:t xml:space="preserve">: </w:t>
            </w:r>
            <w:r w:rsidRPr="00AF35E2">
              <w:rPr>
                <w:i/>
                <w:iCs/>
                <w:sz w:val="18"/>
                <w:szCs w:val="18"/>
              </w:rPr>
              <w:t xml:space="preserve">610002, г. Киров-2, а/я </w:t>
            </w:r>
            <w:r w:rsidR="00C67B4E">
              <w:rPr>
                <w:i/>
                <w:iCs/>
                <w:sz w:val="18"/>
                <w:szCs w:val="18"/>
              </w:rPr>
              <w:t>36</w:t>
            </w:r>
            <w:r w:rsidRPr="00AF35E2">
              <w:rPr>
                <w:i/>
                <w:iCs/>
                <w:sz w:val="18"/>
                <w:szCs w:val="18"/>
              </w:rPr>
              <w:t>, ООО «Слово»</w:t>
            </w:r>
            <w:r w:rsidRPr="00AF35E2">
              <w:rPr>
                <w:sz w:val="18"/>
                <w:szCs w:val="18"/>
              </w:rPr>
              <w:t>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Cs/>
                <w:sz w:val="18"/>
                <w:szCs w:val="18"/>
              </w:rPr>
              <w:t>Телефоны</w:t>
            </w:r>
            <w:r w:rsidRPr="00AF35E2">
              <w:rPr>
                <w:sz w:val="18"/>
                <w:szCs w:val="18"/>
              </w:rPr>
              <w:t xml:space="preserve">: (8332) 35 15 03, (8332) 37 34 50, (8332) 65 41 39 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Cs/>
                <w:sz w:val="18"/>
                <w:szCs w:val="18"/>
              </w:rPr>
              <w:t>Электронные адреса</w:t>
            </w:r>
            <w:r w:rsidRPr="00AF35E2">
              <w:rPr>
                <w:sz w:val="18"/>
                <w:szCs w:val="18"/>
              </w:rPr>
              <w:t xml:space="preserve">: </w:t>
            </w:r>
            <w:proofErr w:type="spellStart"/>
            <w:r w:rsidRPr="00AF35E2">
              <w:rPr>
                <w:iCs/>
                <w:color w:val="FF0000"/>
                <w:sz w:val="18"/>
                <w:szCs w:val="18"/>
              </w:rPr>
              <w:t>r</w:t>
            </w:r>
            <w:proofErr w:type="spellEnd"/>
            <w:r w:rsidRPr="00AF35E2">
              <w:rPr>
                <w:iCs/>
                <w:color w:val="FF0000"/>
                <w:sz w:val="18"/>
                <w:szCs w:val="18"/>
                <w:lang w:val="en-US"/>
              </w:rPr>
              <w:t>m</w:t>
            </w:r>
            <w:r w:rsidRPr="00AF35E2">
              <w:rPr>
                <w:iCs/>
                <w:color w:val="FF0000"/>
                <w:sz w:val="18"/>
                <w:szCs w:val="18"/>
              </w:rPr>
              <w:t>@</w:t>
            </w:r>
            <w:proofErr w:type="spellStart"/>
            <w:r w:rsidRPr="00AF35E2">
              <w:rPr>
                <w:iCs/>
                <w:color w:val="FF0000"/>
                <w:sz w:val="18"/>
                <w:szCs w:val="18"/>
                <w:lang w:val="en-US"/>
              </w:rPr>
              <w:t>cdoosh</w:t>
            </w:r>
            <w:proofErr w:type="spellEnd"/>
            <w:r w:rsidRPr="00AF35E2">
              <w:rPr>
                <w:iCs/>
                <w:color w:val="FF0000"/>
                <w:sz w:val="18"/>
                <w:szCs w:val="18"/>
              </w:rPr>
              <w:t>.</w:t>
            </w:r>
            <w:proofErr w:type="spellStart"/>
            <w:r w:rsidRPr="00AF35E2">
              <w:rPr>
                <w:iCs/>
                <w:color w:val="FF0000"/>
                <w:sz w:val="18"/>
                <w:szCs w:val="18"/>
              </w:rPr>
              <w:t>ru</w:t>
            </w:r>
            <w:proofErr w:type="spellEnd"/>
            <w:r w:rsidRPr="00AF35E2">
              <w:rPr>
                <w:sz w:val="18"/>
                <w:szCs w:val="18"/>
              </w:rPr>
              <w:t xml:space="preserve"> (Центральный оргкомитет), </w:t>
            </w:r>
            <w:proofErr w:type="spellStart"/>
            <w:r w:rsidR="00C67B4E">
              <w:rPr>
                <w:iCs/>
                <w:sz w:val="18"/>
                <w:szCs w:val="18"/>
                <w:lang w:val="en-US"/>
              </w:rPr>
              <w:t>irubanov</w:t>
            </w:r>
            <w:proofErr w:type="spellEnd"/>
            <w:r w:rsidR="00C67B4E" w:rsidRPr="00C67B4E">
              <w:rPr>
                <w:iCs/>
                <w:sz w:val="18"/>
                <w:szCs w:val="18"/>
              </w:rPr>
              <w:t>@</w:t>
            </w:r>
            <w:proofErr w:type="spellStart"/>
            <w:r w:rsidR="00C67B4E">
              <w:rPr>
                <w:iCs/>
                <w:sz w:val="18"/>
                <w:szCs w:val="18"/>
                <w:lang w:val="en-US"/>
              </w:rPr>
              <w:t>gmail</w:t>
            </w:r>
            <w:proofErr w:type="spellEnd"/>
            <w:r w:rsidR="00C67B4E" w:rsidRPr="00C67B4E">
              <w:rPr>
                <w:iCs/>
                <w:sz w:val="18"/>
                <w:szCs w:val="18"/>
              </w:rPr>
              <w:t>.</w:t>
            </w:r>
            <w:r w:rsidR="00C67B4E">
              <w:rPr>
                <w:iCs/>
                <w:sz w:val="18"/>
                <w:szCs w:val="18"/>
                <w:lang w:val="en-US"/>
              </w:rPr>
              <w:t>com</w:t>
            </w:r>
            <w:r w:rsidRPr="00AF35E2">
              <w:rPr>
                <w:iCs/>
                <w:sz w:val="18"/>
                <w:szCs w:val="18"/>
              </w:rPr>
              <w:t xml:space="preserve"> </w:t>
            </w:r>
            <w:r w:rsidRPr="00AF35E2">
              <w:rPr>
                <w:sz w:val="18"/>
                <w:szCs w:val="18"/>
              </w:rPr>
              <w:t xml:space="preserve">(И.С. </w:t>
            </w:r>
            <w:proofErr w:type="spellStart"/>
            <w:r w:rsidRPr="00AF35E2">
              <w:rPr>
                <w:sz w:val="18"/>
                <w:szCs w:val="18"/>
              </w:rPr>
              <w:t>Рубанов</w:t>
            </w:r>
            <w:proofErr w:type="spellEnd"/>
            <w:r w:rsidRPr="00AF35E2">
              <w:rPr>
                <w:sz w:val="18"/>
                <w:szCs w:val="18"/>
              </w:rPr>
              <w:t>)</w:t>
            </w:r>
          </w:p>
          <w:p w:rsidR="00AC7758" w:rsidRPr="00AF35E2" w:rsidRDefault="00AC7758" w:rsidP="00AF35E2">
            <w:pPr>
              <w:pStyle w:val="a3"/>
              <w:spacing w:after="240"/>
              <w:rPr>
                <w:b/>
                <w:bCs/>
                <w:lang w:val="ru-RU"/>
              </w:rPr>
            </w:pPr>
          </w:p>
        </w:tc>
        <w:tc>
          <w:tcPr>
            <w:tcW w:w="4678" w:type="dxa"/>
          </w:tcPr>
          <w:p w:rsidR="00AC7758" w:rsidRPr="00AF35E2" w:rsidRDefault="00AC7758" w:rsidP="00AF35E2">
            <w:pPr>
              <w:pStyle w:val="a3"/>
              <w:spacing w:after="240"/>
              <w:jc w:val="center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>Санк</w:t>
            </w:r>
            <w:r w:rsidR="00507202">
              <w:rPr>
                <w:b/>
                <w:bCs/>
                <w:sz w:val="18"/>
                <w:szCs w:val="18"/>
                <w:lang w:val="ru-RU"/>
              </w:rPr>
              <w:t>т</w:t>
            </w:r>
            <w:r w:rsidR="00F66097">
              <w:rPr>
                <w:b/>
                <w:bCs/>
                <w:sz w:val="18"/>
                <w:szCs w:val="18"/>
                <w:lang w:val="ru-RU"/>
              </w:rPr>
              <w:t>-Петербургский Р</w:t>
            </w:r>
            <w:r w:rsidRPr="00AF35E2">
              <w:rPr>
                <w:b/>
                <w:bCs/>
                <w:sz w:val="18"/>
                <w:szCs w:val="18"/>
                <w:lang w:val="ru-RU"/>
              </w:rPr>
              <w:t>егиональный оргкомитет</w:t>
            </w:r>
          </w:p>
          <w:p w:rsidR="00AC7758" w:rsidRPr="00AF35E2" w:rsidRDefault="00AC7758" w:rsidP="002C5932">
            <w:pPr>
              <w:pStyle w:val="a3"/>
              <w:rPr>
                <w:sz w:val="18"/>
                <w:szCs w:val="18"/>
                <w:lang w:val="ru-RU"/>
              </w:rPr>
            </w:pPr>
            <w:r w:rsidRPr="00AF35E2">
              <w:rPr>
                <w:sz w:val="18"/>
                <w:szCs w:val="18"/>
                <w:lang w:val="ru-RU"/>
              </w:rPr>
              <w:t xml:space="preserve">ООО </w:t>
            </w:r>
            <w:r w:rsidR="00F66097">
              <w:rPr>
                <w:sz w:val="18"/>
                <w:szCs w:val="18"/>
                <w:lang w:val="ru-RU"/>
              </w:rPr>
              <w:t xml:space="preserve">ЦТТ </w:t>
            </w:r>
            <w:r w:rsidRPr="00AF35E2">
              <w:rPr>
                <w:sz w:val="18"/>
                <w:szCs w:val="18"/>
                <w:lang w:val="ru-RU"/>
              </w:rPr>
              <w:t>«К</w:t>
            </w:r>
            <w:r w:rsidR="00F66097">
              <w:rPr>
                <w:sz w:val="18"/>
                <w:szCs w:val="18"/>
                <w:lang w:val="ru-RU"/>
              </w:rPr>
              <w:t>енгуру</w:t>
            </w:r>
            <w:r w:rsidRPr="00AF35E2">
              <w:rPr>
                <w:sz w:val="18"/>
                <w:szCs w:val="18"/>
                <w:lang w:val="ru-RU"/>
              </w:rPr>
              <w:t xml:space="preserve"> плюс»</w:t>
            </w:r>
          </w:p>
          <w:p w:rsidR="00AC7758" w:rsidRPr="00AF35E2" w:rsidRDefault="00AC7758" w:rsidP="00AF35E2">
            <w:pPr>
              <w:pStyle w:val="a3"/>
              <w:ind w:right="187"/>
              <w:jc w:val="center"/>
              <w:rPr>
                <w:sz w:val="18"/>
                <w:szCs w:val="18"/>
                <w:lang w:val="ru-RU"/>
              </w:rPr>
            </w:pPr>
          </w:p>
          <w:p w:rsidR="00AC7758" w:rsidRPr="00AF35E2" w:rsidRDefault="00F66097" w:rsidP="00B33E46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Председатель Р</w:t>
            </w:r>
            <w:r w:rsidR="00AC7758" w:rsidRPr="00AF35E2">
              <w:rPr>
                <w:b/>
                <w:bCs/>
                <w:sz w:val="18"/>
                <w:szCs w:val="18"/>
                <w:lang w:val="ru-RU"/>
              </w:rPr>
              <w:t>егионального оргкомитета</w:t>
            </w:r>
            <w:r w:rsidR="00AC7758" w:rsidRPr="00AF35E2">
              <w:rPr>
                <w:sz w:val="18"/>
                <w:szCs w:val="18"/>
                <w:lang w:val="ru-RU"/>
              </w:rPr>
              <w:t xml:space="preserve"> – </w:t>
            </w:r>
            <w:r w:rsidR="00CB681D">
              <w:rPr>
                <w:sz w:val="18"/>
                <w:szCs w:val="18"/>
                <w:lang w:val="ru-RU"/>
              </w:rPr>
              <w:t>Макс</w:t>
            </w:r>
            <w:r w:rsidR="00CB681D">
              <w:rPr>
                <w:sz w:val="18"/>
                <w:szCs w:val="18"/>
                <w:lang w:val="ru-RU"/>
              </w:rPr>
              <w:t>и</w:t>
            </w:r>
            <w:r w:rsidR="00CB681D">
              <w:rPr>
                <w:sz w:val="18"/>
                <w:szCs w:val="18"/>
                <w:lang w:val="ru-RU"/>
              </w:rPr>
              <w:t>мов Дмитрий Васильевич</w:t>
            </w:r>
            <w:r w:rsidR="00AC7758" w:rsidRPr="00AF35E2">
              <w:rPr>
                <w:sz w:val="18"/>
                <w:szCs w:val="18"/>
                <w:lang w:val="ru-RU"/>
              </w:rPr>
              <w:t>.</w:t>
            </w:r>
          </w:p>
          <w:p w:rsidR="00AC7758" w:rsidRPr="00AF35E2" w:rsidRDefault="00AC7758" w:rsidP="00AF35E2">
            <w:pPr>
              <w:pStyle w:val="a3"/>
              <w:spacing w:before="60"/>
              <w:outlineLvl w:val="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sz w:val="18"/>
                <w:szCs w:val="18"/>
                <w:lang w:val="ru-RU"/>
              </w:rPr>
              <w:t xml:space="preserve">Директор ООО </w:t>
            </w:r>
            <w:r w:rsidR="00F66097">
              <w:rPr>
                <w:b/>
                <w:sz w:val="18"/>
                <w:szCs w:val="18"/>
                <w:lang w:val="ru-RU"/>
              </w:rPr>
              <w:t xml:space="preserve">ЦТТ </w:t>
            </w:r>
            <w:r w:rsidRPr="00AF35E2">
              <w:rPr>
                <w:b/>
                <w:sz w:val="18"/>
                <w:szCs w:val="18"/>
                <w:lang w:val="ru-RU"/>
              </w:rPr>
              <w:t>«</w:t>
            </w:r>
            <w:r w:rsidR="00F66097">
              <w:rPr>
                <w:b/>
                <w:sz w:val="18"/>
                <w:szCs w:val="18"/>
                <w:lang w:val="ru-RU"/>
              </w:rPr>
              <w:t>Кенгуру</w:t>
            </w:r>
            <w:r w:rsidRPr="00AF35E2">
              <w:rPr>
                <w:b/>
                <w:sz w:val="18"/>
                <w:szCs w:val="18"/>
                <w:lang w:val="ru-RU"/>
              </w:rPr>
              <w:t xml:space="preserve"> плюс»  – </w:t>
            </w:r>
            <w:r w:rsidRPr="00AF35E2">
              <w:rPr>
                <w:sz w:val="18"/>
                <w:szCs w:val="18"/>
                <w:lang w:val="ru-RU"/>
              </w:rPr>
              <w:t>Елена Вяч</w:t>
            </w:r>
            <w:r w:rsidRPr="00AF35E2">
              <w:rPr>
                <w:sz w:val="18"/>
                <w:szCs w:val="18"/>
                <w:lang w:val="ru-RU"/>
              </w:rPr>
              <w:t>е</w:t>
            </w:r>
            <w:r w:rsidRPr="00AF35E2">
              <w:rPr>
                <w:sz w:val="18"/>
                <w:szCs w:val="18"/>
                <w:lang w:val="ru-RU"/>
              </w:rPr>
              <w:t>славовна Судакова</w:t>
            </w:r>
          </w:p>
          <w:p w:rsidR="00AC7758" w:rsidRPr="00AF35E2" w:rsidRDefault="00AC7758" w:rsidP="00AF35E2">
            <w:pPr>
              <w:pStyle w:val="a3"/>
              <w:spacing w:before="6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 xml:space="preserve">Адрес </w:t>
            </w:r>
            <w:r w:rsidR="00F66097">
              <w:rPr>
                <w:b/>
                <w:bCs/>
                <w:sz w:val="18"/>
                <w:szCs w:val="18"/>
                <w:lang w:val="ru-RU"/>
              </w:rPr>
              <w:t>Р</w:t>
            </w:r>
            <w:r w:rsidRPr="00AF35E2">
              <w:rPr>
                <w:b/>
                <w:bCs/>
                <w:sz w:val="18"/>
                <w:szCs w:val="18"/>
                <w:lang w:val="ru-RU"/>
              </w:rPr>
              <w:t>егионального оргкомитета:</w:t>
            </w:r>
            <w:r w:rsidRPr="00AF35E2">
              <w:rPr>
                <w:sz w:val="18"/>
                <w:szCs w:val="18"/>
                <w:lang w:val="ru-RU"/>
              </w:rPr>
              <w:t xml:space="preserve"> 197198, </w:t>
            </w:r>
            <w:r w:rsidR="005251A5" w:rsidRPr="00AF35E2">
              <w:rPr>
                <w:sz w:val="18"/>
                <w:szCs w:val="18"/>
                <w:lang w:val="ru-RU"/>
              </w:rPr>
              <w:br/>
            </w:r>
            <w:r w:rsidRPr="00AF35E2">
              <w:rPr>
                <w:sz w:val="18"/>
                <w:szCs w:val="18"/>
                <w:lang w:val="ru-RU"/>
              </w:rPr>
              <w:t xml:space="preserve">г. Санкт-Петербург, ул. </w:t>
            </w:r>
            <w:proofErr w:type="spellStart"/>
            <w:r w:rsidRPr="00AF35E2">
              <w:rPr>
                <w:sz w:val="18"/>
                <w:szCs w:val="18"/>
                <w:lang w:val="ru-RU"/>
              </w:rPr>
              <w:t>Шамшева</w:t>
            </w:r>
            <w:proofErr w:type="spellEnd"/>
            <w:r w:rsidRPr="00AF35E2">
              <w:rPr>
                <w:sz w:val="18"/>
                <w:szCs w:val="18"/>
                <w:lang w:val="ru-RU"/>
              </w:rPr>
              <w:t>, д. 6-А</w:t>
            </w:r>
          </w:p>
          <w:p w:rsidR="00AC7758" w:rsidRPr="00AF35E2" w:rsidRDefault="00AC7758" w:rsidP="00AF35E2">
            <w:pPr>
              <w:pStyle w:val="a3"/>
              <w:spacing w:before="6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 xml:space="preserve">Адрес для почтовых отправлений: </w:t>
            </w:r>
            <w:r w:rsidRPr="00AF35E2">
              <w:rPr>
                <w:sz w:val="18"/>
                <w:szCs w:val="18"/>
                <w:lang w:val="ru-RU"/>
              </w:rPr>
              <w:t xml:space="preserve">197198, </w:t>
            </w:r>
            <w:r w:rsidR="005251A5" w:rsidRPr="00AF35E2">
              <w:rPr>
                <w:sz w:val="18"/>
                <w:szCs w:val="18"/>
                <w:lang w:val="ru-RU"/>
              </w:rPr>
              <w:br/>
            </w:r>
            <w:r w:rsidR="00F66097">
              <w:rPr>
                <w:sz w:val="18"/>
                <w:szCs w:val="18"/>
                <w:lang w:val="ru-RU"/>
              </w:rPr>
              <w:t>Санкт-Петербург, а/я 113</w:t>
            </w:r>
            <w:r w:rsidRPr="00AF35E2">
              <w:rPr>
                <w:sz w:val="18"/>
                <w:szCs w:val="18"/>
                <w:lang w:val="ru-RU"/>
              </w:rPr>
              <w:t>, ООО</w:t>
            </w:r>
            <w:r w:rsidR="00F66097">
              <w:rPr>
                <w:sz w:val="18"/>
                <w:szCs w:val="18"/>
                <w:lang w:val="ru-RU"/>
              </w:rPr>
              <w:t xml:space="preserve"> ЦТТ</w:t>
            </w:r>
            <w:r w:rsidRPr="00AF35E2">
              <w:rPr>
                <w:sz w:val="18"/>
                <w:szCs w:val="18"/>
                <w:lang w:val="ru-RU"/>
              </w:rPr>
              <w:t xml:space="preserve"> «К</w:t>
            </w:r>
            <w:r w:rsidR="00F66097">
              <w:rPr>
                <w:sz w:val="18"/>
                <w:szCs w:val="18"/>
                <w:lang w:val="ru-RU"/>
              </w:rPr>
              <w:t>енгуру</w:t>
            </w:r>
            <w:r w:rsidRPr="00AF35E2">
              <w:rPr>
                <w:sz w:val="18"/>
                <w:szCs w:val="18"/>
                <w:lang w:val="ru-RU"/>
              </w:rPr>
              <w:t xml:space="preserve"> плюс»</w:t>
            </w:r>
          </w:p>
          <w:p w:rsidR="00AC7758" w:rsidRPr="00AF35E2" w:rsidRDefault="00AC7758" w:rsidP="00AF35E2">
            <w:pPr>
              <w:pStyle w:val="a3"/>
              <w:spacing w:before="6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>Телефон/факс:</w:t>
            </w:r>
            <w:r w:rsidRPr="00AF35E2">
              <w:rPr>
                <w:sz w:val="18"/>
                <w:szCs w:val="18"/>
                <w:lang w:val="ru-RU"/>
              </w:rPr>
              <w:t xml:space="preserve"> (812)233-38-51</w:t>
            </w:r>
          </w:p>
          <w:p w:rsidR="00AC7758" w:rsidRPr="00AF35E2" w:rsidRDefault="00AC7758" w:rsidP="00AF35E2">
            <w:pPr>
              <w:pStyle w:val="a3"/>
              <w:spacing w:before="60"/>
              <w:outlineLvl w:val="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 xml:space="preserve">Электронный адрес: </w:t>
            </w:r>
            <w:r w:rsidRPr="00AF35E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5E2">
              <w:rPr>
                <w:rFonts w:cs="Times New Roman"/>
              </w:rPr>
              <w:t>spb</w:t>
            </w:r>
            <w:proofErr w:type="spellEnd"/>
            <w:r w:rsidRPr="00AF35E2">
              <w:rPr>
                <w:rFonts w:cs="Times New Roman"/>
                <w:lang w:val="ru-RU"/>
              </w:rPr>
              <w:t>@</w:t>
            </w:r>
            <w:proofErr w:type="spellStart"/>
            <w:r w:rsidRPr="00AF35E2">
              <w:rPr>
                <w:rFonts w:cs="Times New Roman"/>
              </w:rPr>
              <w:t>mathkang</w:t>
            </w:r>
            <w:proofErr w:type="spellEnd"/>
            <w:r w:rsidRPr="00AF35E2">
              <w:rPr>
                <w:rFonts w:cs="Times New Roman"/>
                <w:lang w:val="ru-RU"/>
              </w:rPr>
              <w:t>.</w:t>
            </w:r>
            <w:proofErr w:type="spellStart"/>
            <w:r w:rsidRPr="00AF35E2">
              <w:rPr>
                <w:rFonts w:cs="Times New Roman"/>
              </w:rPr>
              <w:t>ru</w:t>
            </w:r>
            <w:proofErr w:type="spellEnd"/>
          </w:p>
          <w:p w:rsidR="00AC7758" w:rsidRPr="00AF35E2" w:rsidRDefault="00AC7758" w:rsidP="00B33E46">
            <w:pPr>
              <w:pStyle w:val="a3"/>
              <w:rPr>
                <w:b/>
                <w:bCs/>
                <w:lang w:val="ru-RU"/>
              </w:rPr>
            </w:pPr>
          </w:p>
        </w:tc>
      </w:tr>
    </w:tbl>
    <w:p w:rsidR="00AC7758" w:rsidRPr="00AC7758" w:rsidRDefault="00AC7758" w:rsidP="00AC7758">
      <w:pPr>
        <w:pStyle w:val="1"/>
        <w:jc w:val="right"/>
        <w:rPr>
          <w:b/>
          <w:bCs/>
        </w:rPr>
      </w:pPr>
    </w:p>
    <w:p w:rsidR="00AC7758" w:rsidRPr="00AC7758" w:rsidRDefault="00AC7758" w:rsidP="00AC7758">
      <w:pPr>
        <w:pStyle w:val="1"/>
        <w:jc w:val="right"/>
        <w:rPr>
          <w:b/>
          <w:bCs/>
        </w:rPr>
      </w:pPr>
    </w:p>
    <w:p w:rsidR="00AC7758" w:rsidRPr="00AC7758" w:rsidRDefault="00AC7758" w:rsidP="00AC7758">
      <w:pPr>
        <w:pStyle w:val="1"/>
        <w:jc w:val="right"/>
        <w:rPr>
          <w:b/>
          <w:bCs/>
        </w:rPr>
      </w:pPr>
    </w:p>
    <w:p w:rsidR="00781FF2" w:rsidRDefault="00781FF2" w:rsidP="00AC7758">
      <w:pPr>
        <w:pStyle w:val="1"/>
        <w:jc w:val="right"/>
        <w:rPr>
          <w:b/>
          <w:bCs/>
        </w:rPr>
      </w:pPr>
    </w:p>
    <w:p w:rsidR="00AC7758" w:rsidRPr="00D04559" w:rsidRDefault="00AC7758" w:rsidP="00AC7758">
      <w:pPr>
        <w:pStyle w:val="5"/>
        <w:spacing w:after="120"/>
        <w:jc w:val="right"/>
      </w:pPr>
      <w:r w:rsidRPr="00D04559">
        <w:lastRenderedPageBreak/>
        <w:t xml:space="preserve">Дополнение </w:t>
      </w:r>
      <w:r w:rsidR="000B0551">
        <w:t>Б</w:t>
      </w:r>
      <w:r w:rsidRPr="00D04559">
        <w:t>. Форма наклейки на конверт.</w:t>
      </w:r>
    </w:p>
    <w:p w:rsidR="00AC7758" w:rsidRDefault="00AC7758" w:rsidP="00E85EDF">
      <w:pPr>
        <w:pStyle w:val="a6"/>
        <w:spacing w:after="200" w:line="240" w:lineRule="auto"/>
        <w:ind w:firstLine="284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 xml:space="preserve">Именно такая наклейка будет на конвертах, которые направит в регионы </w:t>
      </w:r>
      <w:r>
        <w:rPr>
          <w:b w:val="0"/>
          <w:bCs w:val="0"/>
          <w:sz w:val="24"/>
          <w:szCs w:val="24"/>
        </w:rPr>
        <w:t>М</w:t>
      </w:r>
      <w:r w:rsidR="009B458C">
        <w:rPr>
          <w:b w:val="0"/>
          <w:bCs w:val="0"/>
          <w:sz w:val="24"/>
          <w:szCs w:val="24"/>
        </w:rPr>
        <w:t>ежрегиональный Оргкомитет</w:t>
      </w:r>
      <w:r w:rsidRPr="00D04559">
        <w:rPr>
          <w:b w:val="0"/>
          <w:bCs w:val="0"/>
          <w:sz w:val="24"/>
          <w:szCs w:val="24"/>
        </w:rPr>
        <w:t xml:space="preserve">. Если Ваш регион по какой-то причине не получит таких </w:t>
      </w:r>
      <w:r w:rsidR="009B458C">
        <w:rPr>
          <w:b w:val="0"/>
          <w:bCs w:val="0"/>
          <w:sz w:val="24"/>
          <w:szCs w:val="24"/>
        </w:rPr>
        <w:t>наклеек</w:t>
      </w:r>
      <w:r w:rsidRPr="00D04559">
        <w:rPr>
          <w:b w:val="0"/>
          <w:bCs w:val="0"/>
          <w:sz w:val="24"/>
          <w:szCs w:val="24"/>
        </w:rPr>
        <w:t>, Вы можете и</w:t>
      </w:r>
      <w:r w:rsidRPr="00D04559">
        <w:rPr>
          <w:b w:val="0"/>
          <w:bCs w:val="0"/>
          <w:sz w:val="24"/>
          <w:szCs w:val="24"/>
        </w:rPr>
        <w:t>с</w:t>
      </w:r>
      <w:r w:rsidRPr="00D04559">
        <w:rPr>
          <w:b w:val="0"/>
          <w:bCs w:val="0"/>
          <w:sz w:val="24"/>
          <w:szCs w:val="24"/>
        </w:rPr>
        <w:t>пользовать эту форму или разработать свою.</w:t>
      </w:r>
    </w:p>
    <w:p w:rsidR="00AC7758" w:rsidRPr="00AC7758" w:rsidRDefault="00AC7758" w:rsidP="005A695A">
      <w:pPr>
        <w:pStyle w:val="a6"/>
        <w:spacing w:after="120" w:line="240" w:lineRule="auto"/>
        <w:jc w:val="both"/>
        <w:rPr>
          <w:b w:val="0"/>
          <w:bCs w:val="0"/>
          <w:sz w:val="24"/>
          <w:szCs w:val="24"/>
        </w:rPr>
      </w:pPr>
      <w:r w:rsidRPr="00AC7758">
        <w:rPr>
          <w:b w:val="0"/>
          <w:bCs w:val="0"/>
          <w:sz w:val="24"/>
          <w:szCs w:val="24"/>
        </w:rPr>
        <w:t xml:space="preserve">   </w:t>
      </w:r>
      <w:r w:rsidR="009B458C">
        <w:rPr>
          <w:b w:val="0"/>
          <w:bCs w:val="0"/>
          <w:sz w:val="24"/>
          <w:szCs w:val="24"/>
        </w:rPr>
        <w:t xml:space="preserve">            </w:t>
      </w:r>
      <w:r w:rsidRPr="00AC7758">
        <w:rPr>
          <w:b w:val="0"/>
          <w:bCs w:val="0"/>
          <w:sz w:val="24"/>
          <w:szCs w:val="24"/>
        </w:rPr>
        <w:t xml:space="preserve"> </w:t>
      </w:r>
      <w:r w:rsidR="00806024">
        <w:rPr>
          <w:b w:val="0"/>
          <w:noProof/>
          <w:sz w:val="24"/>
          <w:szCs w:val="24"/>
          <w:lang w:bidi="ar-SA"/>
        </w:rPr>
        <w:drawing>
          <wp:inline distT="0" distB="0" distL="0" distR="0">
            <wp:extent cx="4924425" cy="3800475"/>
            <wp:effectExtent l="19050" t="0" r="9525" b="0"/>
            <wp:docPr id="1" name="Рисунок 1" descr="Наклейка_РМ_13_заполн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клейка_РМ_13_заполнен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51" b="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51" w:rsidRDefault="000B0551" w:rsidP="00651CF9">
      <w:pPr>
        <w:pStyle w:val="5"/>
        <w:spacing w:after="240"/>
        <w:jc w:val="right"/>
      </w:pPr>
    </w:p>
    <w:p w:rsidR="000B0551" w:rsidRDefault="000B0551" w:rsidP="00651CF9">
      <w:pPr>
        <w:pStyle w:val="5"/>
        <w:spacing w:after="240"/>
        <w:jc w:val="right"/>
      </w:pPr>
    </w:p>
    <w:p w:rsidR="00651CF9" w:rsidRPr="00D04559" w:rsidRDefault="009B458C" w:rsidP="00651CF9">
      <w:pPr>
        <w:pStyle w:val="5"/>
        <w:spacing w:after="240"/>
        <w:jc w:val="right"/>
      </w:pPr>
      <w:r>
        <w:t>Доп</w:t>
      </w:r>
      <w:r w:rsidR="00651CF9" w:rsidRPr="00D04559">
        <w:t xml:space="preserve">олнение </w:t>
      </w:r>
      <w:r w:rsidR="000B0551">
        <w:t>В</w:t>
      </w:r>
      <w:r w:rsidR="00651CF9" w:rsidRPr="00D04559">
        <w:t>. Примерная форма расписки об отсутствии нарушений правил.</w:t>
      </w:r>
    </w:p>
    <w:p w:rsidR="00651CF9" w:rsidRPr="00D04559" w:rsidRDefault="00651CF9" w:rsidP="00651CF9">
      <w:pPr>
        <w:pStyle w:val="a6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 xml:space="preserve">Я, _________________________________________________________________________, </w:t>
      </w:r>
    </w:p>
    <w:p w:rsidR="00651CF9" w:rsidRPr="00D04559" w:rsidRDefault="00651CF9" w:rsidP="00651CF9">
      <w:pPr>
        <w:pStyle w:val="a6"/>
        <w:jc w:val="both"/>
        <w:rPr>
          <w:b w:val="0"/>
          <w:bCs w:val="0"/>
          <w:sz w:val="14"/>
          <w:szCs w:val="14"/>
        </w:rPr>
      </w:pP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  <w:t>(фамилия, имя, отчество, должность)</w:t>
      </w:r>
    </w:p>
    <w:p w:rsidR="00651CF9" w:rsidRPr="00D04559" w:rsidRDefault="00651CF9" w:rsidP="00651CF9">
      <w:pPr>
        <w:pStyle w:val="a6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 xml:space="preserve">организатор игры-конкурса </w:t>
      </w:r>
      <w:r w:rsidR="00995C5A">
        <w:rPr>
          <w:b w:val="0"/>
          <w:bCs w:val="0"/>
          <w:sz w:val="24"/>
          <w:szCs w:val="24"/>
        </w:rPr>
        <w:t>«</w:t>
      </w:r>
      <w:r w:rsidRPr="00D04559">
        <w:rPr>
          <w:b w:val="0"/>
          <w:bCs w:val="0"/>
          <w:sz w:val="24"/>
          <w:szCs w:val="24"/>
        </w:rPr>
        <w:t>Русский медвежонок – 20</w:t>
      </w:r>
      <w:r w:rsidR="00821009">
        <w:rPr>
          <w:b w:val="0"/>
          <w:bCs w:val="0"/>
          <w:sz w:val="24"/>
          <w:szCs w:val="24"/>
        </w:rPr>
        <w:t>23</w:t>
      </w:r>
      <w:r w:rsidR="00995C5A">
        <w:rPr>
          <w:b w:val="0"/>
          <w:bCs w:val="0"/>
          <w:sz w:val="24"/>
          <w:szCs w:val="24"/>
        </w:rPr>
        <w:t>»</w:t>
      </w:r>
      <w:r w:rsidRPr="00D04559">
        <w:rPr>
          <w:b w:val="0"/>
          <w:bCs w:val="0"/>
          <w:sz w:val="24"/>
          <w:szCs w:val="24"/>
        </w:rPr>
        <w:t xml:space="preserve"> </w:t>
      </w:r>
      <w:proofErr w:type="gramStart"/>
      <w:r w:rsidRPr="00D04559">
        <w:rPr>
          <w:b w:val="0"/>
          <w:bCs w:val="0"/>
          <w:sz w:val="24"/>
          <w:szCs w:val="24"/>
        </w:rPr>
        <w:t>в</w:t>
      </w:r>
      <w:proofErr w:type="gramEnd"/>
      <w:r w:rsidRPr="00D04559">
        <w:rPr>
          <w:b w:val="0"/>
          <w:bCs w:val="0"/>
          <w:sz w:val="24"/>
          <w:szCs w:val="24"/>
        </w:rPr>
        <w:t xml:space="preserve"> ______________________________</w:t>
      </w:r>
    </w:p>
    <w:p w:rsidR="00651CF9" w:rsidRPr="00D04559" w:rsidRDefault="00651CF9" w:rsidP="00651CF9">
      <w:pPr>
        <w:jc w:val="both"/>
        <w:rPr>
          <w:sz w:val="28"/>
          <w:szCs w:val="28"/>
          <w:lang w:val="ru-RU"/>
        </w:rPr>
      </w:pPr>
      <w:r w:rsidRPr="00D04559">
        <w:rPr>
          <w:sz w:val="24"/>
          <w:szCs w:val="24"/>
          <w:lang w:val="ru-RU"/>
        </w:rPr>
        <w:t>__________________________________________________________________________________</w:t>
      </w:r>
    </w:p>
    <w:p w:rsidR="00651CF9" w:rsidRPr="00D04559" w:rsidRDefault="00651CF9" w:rsidP="00651CF9">
      <w:pPr>
        <w:pStyle w:val="a6"/>
        <w:jc w:val="both"/>
        <w:rPr>
          <w:b w:val="0"/>
          <w:bCs w:val="0"/>
          <w:sz w:val="14"/>
          <w:szCs w:val="14"/>
        </w:rPr>
      </w:pP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  <w:t>(полное название и игровой код школы)</w:t>
      </w:r>
    </w:p>
    <w:p w:rsidR="00651CF9" w:rsidRPr="00D04559" w:rsidRDefault="00651CF9" w:rsidP="000455E0">
      <w:pPr>
        <w:pStyle w:val="a6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 xml:space="preserve">подтверждаю, что игра-конкурс была проведена в школе в назначенный день, </w:t>
      </w:r>
      <w:r w:rsidR="001E7462">
        <w:rPr>
          <w:b w:val="0"/>
          <w:bCs w:val="0"/>
          <w:sz w:val="24"/>
          <w:szCs w:val="24"/>
        </w:rPr>
        <w:t>1</w:t>
      </w:r>
      <w:r w:rsidR="00821009">
        <w:rPr>
          <w:b w:val="0"/>
          <w:bCs w:val="0"/>
          <w:sz w:val="24"/>
          <w:szCs w:val="24"/>
        </w:rPr>
        <w:t>5</w:t>
      </w:r>
      <w:r w:rsidR="0065637C">
        <w:rPr>
          <w:b w:val="0"/>
          <w:bCs w:val="0"/>
          <w:sz w:val="24"/>
          <w:szCs w:val="24"/>
        </w:rPr>
        <w:t xml:space="preserve"> ноября</w:t>
      </w:r>
      <w:r w:rsidRPr="00D04559">
        <w:rPr>
          <w:b w:val="0"/>
          <w:bCs w:val="0"/>
          <w:sz w:val="24"/>
          <w:szCs w:val="24"/>
        </w:rPr>
        <w:t xml:space="preserve"> 20</w:t>
      </w:r>
      <w:r w:rsidR="00821009">
        <w:rPr>
          <w:b w:val="0"/>
          <w:bCs w:val="0"/>
          <w:sz w:val="24"/>
          <w:szCs w:val="24"/>
        </w:rPr>
        <w:t>23</w:t>
      </w:r>
      <w:r w:rsidRPr="00D04559">
        <w:rPr>
          <w:b w:val="0"/>
          <w:bCs w:val="0"/>
          <w:sz w:val="24"/>
          <w:szCs w:val="24"/>
        </w:rPr>
        <w:t xml:space="preserve"> года, с соблюдением всех правил, изложенных в Инструкции по проведению конкурса в школе.</w:t>
      </w:r>
    </w:p>
    <w:p w:rsidR="00651CF9" w:rsidRPr="00D04559" w:rsidRDefault="00651CF9" w:rsidP="00E85EDF">
      <w:pPr>
        <w:pStyle w:val="a6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>Учащиеся, выполнявшие работы совместно или с посторонней помощью,</w:t>
      </w:r>
      <w:r w:rsidR="00E85EDF" w:rsidRPr="00E85EDF">
        <w:rPr>
          <w:b w:val="0"/>
          <w:bCs w:val="0"/>
          <w:sz w:val="24"/>
          <w:szCs w:val="24"/>
        </w:rPr>
        <w:t xml:space="preserve"> </w:t>
      </w:r>
      <w:proofErr w:type="gramStart"/>
      <w:r w:rsidRPr="00D04559">
        <w:rPr>
          <w:b w:val="0"/>
          <w:bCs w:val="0"/>
          <w:sz w:val="24"/>
          <w:szCs w:val="24"/>
        </w:rPr>
        <w:t>отсутствуют</w:t>
      </w:r>
      <w:proofErr w:type="gramEnd"/>
      <w:r w:rsidRPr="00D04559">
        <w:rPr>
          <w:b w:val="0"/>
          <w:bCs w:val="0"/>
          <w:sz w:val="24"/>
          <w:szCs w:val="24"/>
        </w:rPr>
        <w:t xml:space="preserve"> / </w:t>
      </w:r>
      <w:r w:rsidRPr="00E85EDF">
        <w:rPr>
          <w:b w:val="0"/>
          <w:bCs w:val="0"/>
          <w:sz w:val="24"/>
          <w:szCs w:val="24"/>
        </w:rPr>
        <w:t>искл</w:t>
      </w:r>
      <w:r w:rsidRPr="00E85EDF">
        <w:rPr>
          <w:b w:val="0"/>
          <w:bCs w:val="0"/>
          <w:sz w:val="24"/>
          <w:szCs w:val="24"/>
        </w:rPr>
        <w:t>ю</w:t>
      </w:r>
      <w:r w:rsidRPr="00E85EDF">
        <w:rPr>
          <w:b w:val="0"/>
          <w:bCs w:val="0"/>
          <w:sz w:val="24"/>
          <w:szCs w:val="24"/>
        </w:rPr>
        <w:t>чены</w:t>
      </w:r>
      <w:r w:rsidR="00E85EDF" w:rsidRPr="00E85EDF">
        <w:rPr>
          <w:b w:val="0"/>
          <w:bCs w:val="0"/>
          <w:sz w:val="24"/>
          <w:szCs w:val="24"/>
        </w:rPr>
        <w:t xml:space="preserve"> (ненужное зачеркните)</w:t>
      </w:r>
      <w:r w:rsidRPr="00E85EDF">
        <w:rPr>
          <w:b w:val="0"/>
          <w:bCs w:val="0"/>
          <w:sz w:val="24"/>
          <w:szCs w:val="24"/>
        </w:rPr>
        <w:t xml:space="preserve"> из списков</w:t>
      </w:r>
      <w:r w:rsidRPr="00D04559">
        <w:rPr>
          <w:b w:val="0"/>
          <w:bCs w:val="0"/>
          <w:sz w:val="24"/>
          <w:szCs w:val="24"/>
        </w:rPr>
        <w:t xml:space="preserve"> участников, а их бланки ответов изъяты</w:t>
      </w:r>
      <w:r w:rsidR="00CF4E1E">
        <w:rPr>
          <w:b w:val="0"/>
          <w:bCs w:val="0"/>
          <w:sz w:val="24"/>
          <w:szCs w:val="24"/>
        </w:rPr>
        <w:t>.</w:t>
      </w:r>
    </w:p>
    <w:p w:rsidR="00651CF9" w:rsidRPr="00D04559" w:rsidRDefault="00651CF9" w:rsidP="00651CF9">
      <w:pPr>
        <w:pStyle w:val="a6"/>
        <w:spacing w:after="120"/>
        <w:jc w:val="both"/>
        <w:rPr>
          <w:b w:val="0"/>
          <w:bCs w:val="0"/>
          <w:sz w:val="14"/>
          <w:szCs w:val="14"/>
        </w:rPr>
      </w:pPr>
      <w:r w:rsidRPr="00D04559">
        <w:rPr>
          <w:b w:val="0"/>
          <w:bCs w:val="0"/>
          <w:sz w:val="14"/>
          <w:szCs w:val="14"/>
        </w:rPr>
        <w:tab/>
      </w:r>
    </w:p>
    <w:p w:rsidR="00651CF9" w:rsidRPr="00D04559" w:rsidRDefault="00651CF9" w:rsidP="00651CF9">
      <w:pPr>
        <w:pStyle w:val="a6"/>
        <w:spacing w:line="240" w:lineRule="auto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  <w:t>________________</w:t>
      </w: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  <w:t>_________________</w:t>
      </w:r>
    </w:p>
    <w:p w:rsidR="000D2C0F" w:rsidRPr="00C42BAB" w:rsidRDefault="00651CF9" w:rsidP="00C42BAB">
      <w:pPr>
        <w:pStyle w:val="a6"/>
        <w:jc w:val="both"/>
        <w:rPr>
          <w:sz w:val="14"/>
          <w:szCs w:val="14"/>
        </w:rPr>
      </w:pP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  <w:t xml:space="preserve"> </w:t>
      </w:r>
      <w:r w:rsidRPr="00C42BAB">
        <w:rPr>
          <w:sz w:val="14"/>
          <w:szCs w:val="14"/>
        </w:rPr>
        <w:tab/>
        <w:t>(дата)</w:t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  <w:t>(подпись)</w:t>
      </w:r>
    </w:p>
    <w:sectPr w:rsidR="000D2C0F" w:rsidRPr="00C42BAB" w:rsidSect="00CA667E">
      <w:footerReference w:type="default" r:id="rId12"/>
      <w:pgSz w:w="11907" w:h="16840"/>
      <w:pgMar w:top="709" w:right="850" w:bottom="851" w:left="1134" w:header="720" w:footer="40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E7" w:rsidRDefault="002F70E7">
      <w:r>
        <w:separator/>
      </w:r>
    </w:p>
  </w:endnote>
  <w:endnote w:type="continuationSeparator" w:id="0">
    <w:p w:rsidR="002F70E7" w:rsidRDefault="002F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63" w:rsidRDefault="00D9183F">
    <w:pPr>
      <w:pStyle w:val="a5"/>
      <w:framePr w:wrap="auto" w:vAnchor="text" w:hAnchor="margin" w:xAlign="right" w:y="1"/>
      <w:rPr>
        <w:rStyle w:val="a4"/>
        <w:rFonts w:cs="NTTimes/Cyrillic"/>
      </w:rPr>
    </w:pPr>
    <w:r>
      <w:rPr>
        <w:rStyle w:val="a4"/>
        <w:rFonts w:cs="NTTimes/Cyrillic"/>
      </w:rPr>
      <w:fldChar w:fldCharType="begin"/>
    </w:r>
    <w:r w:rsidR="00B75A63">
      <w:rPr>
        <w:rStyle w:val="a4"/>
        <w:rFonts w:cs="NTTimes/Cyrillic"/>
      </w:rPr>
      <w:instrText xml:space="preserve">PAGE  </w:instrText>
    </w:r>
    <w:r>
      <w:rPr>
        <w:rStyle w:val="a4"/>
        <w:rFonts w:cs="NTTimes/Cyrillic"/>
      </w:rPr>
      <w:fldChar w:fldCharType="separate"/>
    </w:r>
    <w:r w:rsidR="00F66097">
      <w:rPr>
        <w:rStyle w:val="a4"/>
        <w:rFonts w:cs="NTTimes/Cyrillic"/>
        <w:noProof/>
      </w:rPr>
      <w:t>2</w:t>
    </w:r>
    <w:r>
      <w:rPr>
        <w:rStyle w:val="a4"/>
        <w:rFonts w:cs="NTTimes/Cyrillic"/>
      </w:rPr>
      <w:fldChar w:fldCharType="end"/>
    </w:r>
  </w:p>
  <w:p w:rsidR="00B75A63" w:rsidRDefault="00B75A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E7" w:rsidRDefault="002F70E7">
      <w:r>
        <w:separator/>
      </w:r>
    </w:p>
  </w:footnote>
  <w:footnote w:type="continuationSeparator" w:id="0">
    <w:p w:rsidR="002F70E7" w:rsidRDefault="002F7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B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FA"/>
    <w:rsid w:val="00005EA1"/>
    <w:rsid w:val="000121D1"/>
    <w:rsid w:val="00032418"/>
    <w:rsid w:val="00037C3F"/>
    <w:rsid w:val="0004132A"/>
    <w:rsid w:val="000455E0"/>
    <w:rsid w:val="0005726E"/>
    <w:rsid w:val="0007555A"/>
    <w:rsid w:val="00091845"/>
    <w:rsid w:val="0009544F"/>
    <w:rsid w:val="000A7FDF"/>
    <w:rsid w:val="000B0551"/>
    <w:rsid w:val="000B1FD1"/>
    <w:rsid w:val="000D167B"/>
    <w:rsid w:val="000D1DA4"/>
    <w:rsid w:val="000D2C0F"/>
    <w:rsid w:val="000D6E68"/>
    <w:rsid w:val="000F3000"/>
    <w:rsid w:val="001115C6"/>
    <w:rsid w:val="00136679"/>
    <w:rsid w:val="0013698A"/>
    <w:rsid w:val="001410D2"/>
    <w:rsid w:val="0015477E"/>
    <w:rsid w:val="00155447"/>
    <w:rsid w:val="00167C3F"/>
    <w:rsid w:val="001724F6"/>
    <w:rsid w:val="0018556C"/>
    <w:rsid w:val="00197A79"/>
    <w:rsid w:val="00197BD1"/>
    <w:rsid w:val="001A6529"/>
    <w:rsid w:val="001A65BF"/>
    <w:rsid w:val="001B1387"/>
    <w:rsid w:val="001B7FDC"/>
    <w:rsid w:val="001C1974"/>
    <w:rsid w:val="001C5CCB"/>
    <w:rsid w:val="001E4F2F"/>
    <w:rsid w:val="001E7462"/>
    <w:rsid w:val="00200E17"/>
    <w:rsid w:val="002073D9"/>
    <w:rsid w:val="002157ED"/>
    <w:rsid w:val="00225C39"/>
    <w:rsid w:val="00240071"/>
    <w:rsid w:val="002419F9"/>
    <w:rsid w:val="00251037"/>
    <w:rsid w:val="002666DC"/>
    <w:rsid w:val="00290E81"/>
    <w:rsid w:val="00293D05"/>
    <w:rsid w:val="002C5932"/>
    <w:rsid w:val="002C660F"/>
    <w:rsid w:val="002E41AD"/>
    <w:rsid w:val="002E5461"/>
    <w:rsid w:val="002F70E7"/>
    <w:rsid w:val="00300722"/>
    <w:rsid w:val="00304B6E"/>
    <w:rsid w:val="00312D65"/>
    <w:rsid w:val="003152C4"/>
    <w:rsid w:val="003204C4"/>
    <w:rsid w:val="00353146"/>
    <w:rsid w:val="00360CD9"/>
    <w:rsid w:val="00365D5B"/>
    <w:rsid w:val="00365FBF"/>
    <w:rsid w:val="0037093F"/>
    <w:rsid w:val="00384DF0"/>
    <w:rsid w:val="00393E78"/>
    <w:rsid w:val="003A0794"/>
    <w:rsid w:val="003A4E1D"/>
    <w:rsid w:val="003B0D39"/>
    <w:rsid w:val="003B300F"/>
    <w:rsid w:val="003B731B"/>
    <w:rsid w:val="003D2BAA"/>
    <w:rsid w:val="003D654B"/>
    <w:rsid w:val="003E0941"/>
    <w:rsid w:val="003E4AF8"/>
    <w:rsid w:val="00400548"/>
    <w:rsid w:val="0041109F"/>
    <w:rsid w:val="00422587"/>
    <w:rsid w:val="004524E1"/>
    <w:rsid w:val="00461399"/>
    <w:rsid w:val="00483838"/>
    <w:rsid w:val="004862A8"/>
    <w:rsid w:val="00487F6D"/>
    <w:rsid w:val="004A0830"/>
    <w:rsid w:val="004A6264"/>
    <w:rsid w:val="004C3EAD"/>
    <w:rsid w:val="004C48D7"/>
    <w:rsid w:val="004E75F8"/>
    <w:rsid w:val="004F2358"/>
    <w:rsid w:val="00507202"/>
    <w:rsid w:val="00507FF6"/>
    <w:rsid w:val="00513954"/>
    <w:rsid w:val="005218B2"/>
    <w:rsid w:val="005234B7"/>
    <w:rsid w:val="005251A5"/>
    <w:rsid w:val="005371ED"/>
    <w:rsid w:val="00544E1C"/>
    <w:rsid w:val="00554C26"/>
    <w:rsid w:val="00565C43"/>
    <w:rsid w:val="0058643E"/>
    <w:rsid w:val="005938DB"/>
    <w:rsid w:val="005A3D45"/>
    <w:rsid w:val="005A5FC0"/>
    <w:rsid w:val="005A695A"/>
    <w:rsid w:val="005C3F4A"/>
    <w:rsid w:val="005D575A"/>
    <w:rsid w:val="005E2275"/>
    <w:rsid w:val="005F1AC9"/>
    <w:rsid w:val="005F3629"/>
    <w:rsid w:val="0062189D"/>
    <w:rsid w:val="00624968"/>
    <w:rsid w:val="00625F3F"/>
    <w:rsid w:val="00630D9A"/>
    <w:rsid w:val="006340BD"/>
    <w:rsid w:val="00641E94"/>
    <w:rsid w:val="006433F4"/>
    <w:rsid w:val="00643551"/>
    <w:rsid w:val="00647800"/>
    <w:rsid w:val="00651CF9"/>
    <w:rsid w:val="0065637C"/>
    <w:rsid w:val="00660273"/>
    <w:rsid w:val="00661117"/>
    <w:rsid w:val="00674F43"/>
    <w:rsid w:val="006903A2"/>
    <w:rsid w:val="0069513C"/>
    <w:rsid w:val="006A4FAC"/>
    <w:rsid w:val="006A76D2"/>
    <w:rsid w:val="006B68FF"/>
    <w:rsid w:val="006B7BAE"/>
    <w:rsid w:val="006C4624"/>
    <w:rsid w:val="006E1184"/>
    <w:rsid w:val="0071066A"/>
    <w:rsid w:val="007168C0"/>
    <w:rsid w:val="0073739A"/>
    <w:rsid w:val="00750FE3"/>
    <w:rsid w:val="0075137D"/>
    <w:rsid w:val="00751AE1"/>
    <w:rsid w:val="00753D8E"/>
    <w:rsid w:val="00753E03"/>
    <w:rsid w:val="00764D0C"/>
    <w:rsid w:val="00764D53"/>
    <w:rsid w:val="00781FF2"/>
    <w:rsid w:val="007A29B9"/>
    <w:rsid w:val="007A5CCE"/>
    <w:rsid w:val="007B3F5E"/>
    <w:rsid w:val="007C76D1"/>
    <w:rsid w:val="007D124C"/>
    <w:rsid w:val="007D6006"/>
    <w:rsid w:val="007E72EB"/>
    <w:rsid w:val="007F1C16"/>
    <w:rsid w:val="007F7FAE"/>
    <w:rsid w:val="00806024"/>
    <w:rsid w:val="008134C7"/>
    <w:rsid w:val="00815419"/>
    <w:rsid w:val="00821009"/>
    <w:rsid w:val="00824DF9"/>
    <w:rsid w:val="00825736"/>
    <w:rsid w:val="00830B20"/>
    <w:rsid w:val="00836CA3"/>
    <w:rsid w:val="00855731"/>
    <w:rsid w:val="0086361B"/>
    <w:rsid w:val="00874318"/>
    <w:rsid w:val="00874A9E"/>
    <w:rsid w:val="00883B29"/>
    <w:rsid w:val="008B09C3"/>
    <w:rsid w:val="008B4FD7"/>
    <w:rsid w:val="008C0AEF"/>
    <w:rsid w:val="008D0A31"/>
    <w:rsid w:val="008D61E9"/>
    <w:rsid w:val="008D7BD9"/>
    <w:rsid w:val="009131A8"/>
    <w:rsid w:val="009156C5"/>
    <w:rsid w:val="00923ABE"/>
    <w:rsid w:val="009314BF"/>
    <w:rsid w:val="00932739"/>
    <w:rsid w:val="009343DF"/>
    <w:rsid w:val="00946524"/>
    <w:rsid w:val="00956B35"/>
    <w:rsid w:val="00973BD8"/>
    <w:rsid w:val="009743DD"/>
    <w:rsid w:val="00994F76"/>
    <w:rsid w:val="00995C5A"/>
    <w:rsid w:val="009A067C"/>
    <w:rsid w:val="009B458C"/>
    <w:rsid w:val="009B5DEC"/>
    <w:rsid w:val="009B78D0"/>
    <w:rsid w:val="009C0E1A"/>
    <w:rsid w:val="00A3203E"/>
    <w:rsid w:val="00A33AD2"/>
    <w:rsid w:val="00A34DA5"/>
    <w:rsid w:val="00A54066"/>
    <w:rsid w:val="00A612E8"/>
    <w:rsid w:val="00AA4FA4"/>
    <w:rsid w:val="00AA5955"/>
    <w:rsid w:val="00AC7758"/>
    <w:rsid w:val="00AE32AE"/>
    <w:rsid w:val="00AE358D"/>
    <w:rsid w:val="00AE3A9F"/>
    <w:rsid w:val="00AF35E2"/>
    <w:rsid w:val="00B07253"/>
    <w:rsid w:val="00B3117B"/>
    <w:rsid w:val="00B33E46"/>
    <w:rsid w:val="00B34B19"/>
    <w:rsid w:val="00B36579"/>
    <w:rsid w:val="00B469A3"/>
    <w:rsid w:val="00B469F8"/>
    <w:rsid w:val="00B50A26"/>
    <w:rsid w:val="00B73920"/>
    <w:rsid w:val="00B75A63"/>
    <w:rsid w:val="00B97E15"/>
    <w:rsid w:val="00BB72F7"/>
    <w:rsid w:val="00BD7D02"/>
    <w:rsid w:val="00BF2A5B"/>
    <w:rsid w:val="00C0679A"/>
    <w:rsid w:val="00C126B8"/>
    <w:rsid w:val="00C17306"/>
    <w:rsid w:val="00C177B4"/>
    <w:rsid w:val="00C208E0"/>
    <w:rsid w:val="00C209EC"/>
    <w:rsid w:val="00C255E9"/>
    <w:rsid w:val="00C34F21"/>
    <w:rsid w:val="00C42BAB"/>
    <w:rsid w:val="00C43957"/>
    <w:rsid w:val="00C60DEF"/>
    <w:rsid w:val="00C67B4E"/>
    <w:rsid w:val="00C74BB9"/>
    <w:rsid w:val="00C90719"/>
    <w:rsid w:val="00C9118D"/>
    <w:rsid w:val="00C94BBA"/>
    <w:rsid w:val="00CA667E"/>
    <w:rsid w:val="00CB16C6"/>
    <w:rsid w:val="00CB681D"/>
    <w:rsid w:val="00CD67BA"/>
    <w:rsid w:val="00CE601F"/>
    <w:rsid w:val="00CF4E1E"/>
    <w:rsid w:val="00D04559"/>
    <w:rsid w:val="00D06821"/>
    <w:rsid w:val="00D1022C"/>
    <w:rsid w:val="00D224A9"/>
    <w:rsid w:val="00D248FA"/>
    <w:rsid w:val="00D25121"/>
    <w:rsid w:val="00D275CE"/>
    <w:rsid w:val="00D32080"/>
    <w:rsid w:val="00D460AA"/>
    <w:rsid w:val="00D47492"/>
    <w:rsid w:val="00D604CD"/>
    <w:rsid w:val="00D625AA"/>
    <w:rsid w:val="00D630EB"/>
    <w:rsid w:val="00D6726E"/>
    <w:rsid w:val="00D86F4A"/>
    <w:rsid w:val="00D9183F"/>
    <w:rsid w:val="00D92B7A"/>
    <w:rsid w:val="00D92C46"/>
    <w:rsid w:val="00D94382"/>
    <w:rsid w:val="00DA57B1"/>
    <w:rsid w:val="00DD144B"/>
    <w:rsid w:val="00DE27CE"/>
    <w:rsid w:val="00DE358E"/>
    <w:rsid w:val="00DF7443"/>
    <w:rsid w:val="00E14A06"/>
    <w:rsid w:val="00E1643F"/>
    <w:rsid w:val="00E206B7"/>
    <w:rsid w:val="00E23C73"/>
    <w:rsid w:val="00E25E75"/>
    <w:rsid w:val="00E43355"/>
    <w:rsid w:val="00E451B2"/>
    <w:rsid w:val="00E5374E"/>
    <w:rsid w:val="00E723E6"/>
    <w:rsid w:val="00E85EDF"/>
    <w:rsid w:val="00E95C40"/>
    <w:rsid w:val="00EA03D9"/>
    <w:rsid w:val="00ED1F7A"/>
    <w:rsid w:val="00ED4F57"/>
    <w:rsid w:val="00ED5B1D"/>
    <w:rsid w:val="00EF61A2"/>
    <w:rsid w:val="00F1026E"/>
    <w:rsid w:val="00F10D23"/>
    <w:rsid w:val="00F33195"/>
    <w:rsid w:val="00F65C48"/>
    <w:rsid w:val="00F66097"/>
    <w:rsid w:val="00F7552D"/>
    <w:rsid w:val="00F86196"/>
    <w:rsid w:val="00FB314D"/>
    <w:rsid w:val="00FD2826"/>
    <w:rsid w:val="00FF521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CF9"/>
    <w:rPr>
      <w:rFonts w:cs="Mangal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51CF9"/>
    <w:rPr>
      <w:rFonts w:cs="Mangal"/>
      <w:lang w:val="en-US" w:bidi="hi-IN"/>
    </w:rPr>
  </w:style>
  <w:style w:type="paragraph" w:customStyle="1" w:styleId="1">
    <w:name w:val="Îáû÷íûé1"/>
    <w:rsid w:val="00651CF9"/>
    <w:pPr>
      <w:jc w:val="both"/>
    </w:pPr>
    <w:rPr>
      <w:rFonts w:cs="Mangal"/>
      <w:sz w:val="24"/>
      <w:szCs w:val="24"/>
      <w:lang w:bidi="hi-IN"/>
    </w:rPr>
  </w:style>
  <w:style w:type="paragraph" w:customStyle="1" w:styleId="10">
    <w:name w:val="çàãîëîâîê 1"/>
    <w:basedOn w:val="1"/>
    <w:next w:val="1"/>
    <w:rsid w:val="00651CF9"/>
    <w:pPr>
      <w:keepNext/>
      <w:jc w:val="center"/>
    </w:pPr>
    <w:rPr>
      <w:b/>
      <w:bCs/>
      <w:sz w:val="22"/>
      <w:szCs w:val="22"/>
    </w:rPr>
  </w:style>
  <w:style w:type="paragraph" w:customStyle="1" w:styleId="3">
    <w:name w:val="çàãîëîâîê 3"/>
    <w:basedOn w:val="1"/>
    <w:next w:val="1"/>
    <w:rsid w:val="00651CF9"/>
    <w:pPr>
      <w:keepNext/>
      <w:spacing w:after="120"/>
      <w:jc w:val="right"/>
    </w:pPr>
    <w:rPr>
      <w:sz w:val="28"/>
      <w:szCs w:val="28"/>
    </w:rPr>
  </w:style>
  <w:style w:type="paragraph" w:customStyle="1" w:styleId="5">
    <w:name w:val="çàãîëîâîê 5"/>
    <w:basedOn w:val="1"/>
    <w:next w:val="1"/>
    <w:rsid w:val="00651CF9"/>
    <w:pPr>
      <w:keepNext/>
      <w:jc w:val="center"/>
    </w:pPr>
    <w:rPr>
      <w:b/>
      <w:bCs/>
    </w:rPr>
  </w:style>
  <w:style w:type="character" w:customStyle="1" w:styleId="a4">
    <w:name w:val="íîìåð ñòðàíèöû"/>
    <w:rsid w:val="00651CF9"/>
    <w:rPr>
      <w:rFonts w:cs="Times New Roman"/>
    </w:rPr>
  </w:style>
  <w:style w:type="paragraph" w:customStyle="1" w:styleId="a5">
    <w:name w:val="Íèæíèé êîëîíòèòóë"/>
    <w:basedOn w:val="1"/>
    <w:rsid w:val="00651CF9"/>
    <w:pPr>
      <w:tabs>
        <w:tab w:val="center" w:pos="4153"/>
        <w:tab w:val="right" w:pos="8306"/>
      </w:tabs>
      <w:jc w:val="left"/>
    </w:pPr>
    <w:rPr>
      <w:rFonts w:ascii="NTTimes/Cyrillic" w:hAnsi="NTTimes/Cyrillic" w:cs="NTTimes/Cyrillic"/>
      <w:lang w:val="en-US"/>
    </w:rPr>
  </w:style>
  <w:style w:type="paragraph" w:customStyle="1" w:styleId="a6">
    <w:name w:val="Íàçâàíèå"/>
    <w:basedOn w:val="1"/>
    <w:rsid w:val="00651CF9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a7">
    <w:name w:val="òåêñò ñíîñêè"/>
    <w:basedOn w:val="1"/>
    <w:rsid w:val="00651CF9"/>
    <w:rPr>
      <w:sz w:val="20"/>
      <w:szCs w:val="20"/>
    </w:rPr>
  </w:style>
  <w:style w:type="character" w:customStyle="1" w:styleId="a8">
    <w:name w:val="çíàê ñíîñêè"/>
    <w:rsid w:val="00651CF9"/>
    <w:rPr>
      <w:rFonts w:cs="Times New Roman"/>
      <w:vertAlign w:val="superscript"/>
    </w:rPr>
  </w:style>
  <w:style w:type="paragraph" w:customStyle="1" w:styleId="a9">
    <w:name w:val="Îñíîâíîé òåêñò"/>
    <w:basedOn w:val="1"/>
    <w:rsid w:val="00651CF9"/>
    <w:pPr>
      <w:spacing w:after="120"/>
    </w:pPr>
    <w:rPr>
      <w:sz w:val="22"/>
      <w:szCs w:val="22"/>
    </w:rPr>
  </w:style>
  <w:style w:type="paragraph" w:customStyle="1" w:styleId="aa">
    <w:name w:val="Âåðõíèé êîëîíòèòóë"/>
    <w:basedOn w:val="1"/>
    <w:rsid w:val="00651CF9"/>
    <w:pPr>
      <w:tabs>
        <w:tab w:val="center" w:pos="4153"/>
        <w:tab w:val="right" w:pos="8306"/>
      </w:tabs>
    </w:pPr>
  </w:style>
  <w:style w:type="paragraph" w:customStyle="1" w:styleId="ab">
    <w:name w:val="текст сноски"/>
    <w:basedOn w:val="a"/>
    <w:rsid w:val="00651CF9"/>
    <w:pPr>
      <w:jc w:val="both"/>
    </w:pPr>
    <w:rPr>
      <w:lang w:val="ru-RU"/>
    </w:rPr>
  </w:style>
  <w:style w:type="character" w:customStyle="1" w:styleId="ac">
    <w:name w:val="знак сноски"/>
    <w:rsid w:val="00651CF9"/>
    <w:rPr>
      <w:rFonts w:cs="Times New Roman"/>
      <w:vertAlign w:val="superscript"/>
    </w:rPr>
  </w:style>
  <w:style w:type="paragraph" w:styleId="ad">
    <w:name w:val="Normal (Web)"/>
    <w:basedOn w:val="a"/>
    <w:rsid w:val="005234B7"/>
    <w:pPr>
      <w:spacing w:before="100" w:beforeAutospacing="1" w:after="100" w:afterAutospacing="1"/>
    </w:pPr>
    <w:rPr>
      <w:rFonts w:cs="Times New Roman"/>
      <w:sz w:val="24"/>
      <w:szCs w:val="24"/>
      <w:lang w:val="ru-RU" w:bidi="ar-SA"/>
    </w:rPr>
  </w:style>
  <w:style w:type="character" w:styleId="ae">
    <w:name w:val="Strong"/>
    <w:basedOn w:val="a0"/>
    <w:qFormat/>
    <w:rsid w:val="00C9118D"/>
    <w:rPr>
      <w:b/>
      <w:bCs/>
    </w:rPr>
  </w:style>
  <w:style w:type="table" w:styleId="af">
    <w:name w:val="Table Grid"/>
    <w:basedOn w:val="a1"/>
    <w:rsid w:val="00AC7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B97E15"/>
    <w:rPr>
      <w:color w:val="0000FF"/>
      <w:u w:val="single"/>
    </w:rPr>
  </w:style>
  <w:style w:type="paragraph" w:styleId="af1">
    <w:name w:val="header"/>
    <w:basedOn w:val="a"/>
    <w:link w:val="af2"/>
    <w:rsid w:val="009314BF"/>
    <w:pPr>
      <w:tabs>
        <w:tab w:val="center" w:pos="4677"/>
        <w:tab w:val="right" w:pos="9355"/>
      </w:tabs>
    </w:pPr>
    <w:rPr>
      <w:szCs w:val="18"/>
    </w:rPr>
  </w:style>
  <w:style w:type="character" w:customStyle="1" w:styleId="af2">
    <w:name w:val="Верхний колонтитул Знак"/>
    <w:basedOn w:val="a0"/>
    <w:link w:val="af1"/>
    <w:rsid w:val="009314BF"/>
    <w:rPr>
      <w:rFonts w:cs="Mangal"/>
      <w:szCs w:val="18"/>
      <w:lang w:val="en-US" w:bidi="hi-IN"/>
    </w:rPr>
  </w:style>
  <w:style w:type="paragraph" w:styleId="af3">
    <w:name w:val="footer"/>
    <w:basedOn w:val="a"/>
    <w:link w:val="af4"/>
    <w:rsid w:val="009314BF"/>
    <w:pPr>
      <w:tabs>
        <w:tab w:val="center" w:pos="4677"/>
        <w:tab w:val="right" w:pos="9355"/>
      </w:tabs>
    </w:pPr>
    <w:rPr>
      <w:szCs w:val="18"/>
    </w:rPr>
  </w:style>
  <w:style w:type="character" w:customStyle="1" w:styleId="af4">
    <w:name w:val="Нижний колонтитул Знак"/>
    <w:basedOn w:val="a0"/>
    <w:link w:val="af3"/>
    <w:rsid w:val="009314BF"/>
    <w:rPr>
      <w:rFonts w:cs="Mangal"/>
      <w:szCs w:val="18"/>
      <w:lang w:val="en-US" w:bidi="hi-IN"/>
    </w:rPr>
  </w:style>
  <w:style w:type="paragraph" w:styleId="af5">
    <w:name w:val="Balloon Text"/>
    <w:basedOn w:val="a"/>
    <w:link w:val="af6"/>
    <w:rsid w:val="003B300F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rsid w:val="003B300F"/>
    <w:rPr>
      <w:rFonts w:ascii="Tahoma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-r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pb-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-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B021C-4B05-4919-82EA-469DF1DC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Договору на проведение</vt:lpstr>
    </vt:vector>
  </TitlesOfParts>
  <Company>HOME</Company>
  <LinksUpToDate>false</LinksUpToDate>
  <CharactersWithSpaces>13801</CharactersWithSpaces>
  <SharedDoc>false</SharedDoc>
  <HLinks>
    <vt:vector size="18" baseType="variant">
      <vt:variant>
        <vt:i4>1245202</vt:i4>
      </vt:variant>
      <vt:variant>
        <vt:i4>6</vt:i4>
      </vt:variant>
      <vt:variant>
        <vt:i4>0</vt:i4>
      </vt:variant>
      <vt:variant>
        <vt:i4>5</vt:i4>
      </vt:variant>
      <vt:variant>
        <vt:lpwstr>http://www.spb-rm.ru/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http://www.spb-rm.ru/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http://www.spb-rm.ru/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Договору на проведение</dc:title>
  <dc:creator>Igor S. Rubanov</dc:creator>
  <cp:lastModifiedBy>Ира</cp:lastModifiedBy>
  <cp:revision>5</cp:revision>
  <cp:lastPrinted>2014-09-22T11:02:00Z</cp:lastPrinted>
  <dcterms:created xsi:type="dcterms:W3CDTF">2022-08-09T12:59:00Z</dcterms:created>
  <dcterms:modified xsi:type="dcterms:W3CDTF">2023-10-03T12:30:00Z</dcterms:modified>
</cp:coreProperties>
</file>